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A91E" w14:textId="321264BE" w:rsidR="00CC5CBD" w:rsidRPr="00F26893" w:rsidRDefault="00CC5CBD" w:rsidP="089B3E2A">
      <w:pPr>
        <w:ind w:hanging="284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D22DD8" wp14:editId="5AADEB71">
            <wp:extent cx="1673807" cy="618458"/>
            <wp:effectExtent l="0" t="0" r="0" b="0"/>
            <wp:docPr id="4" name="Picture 3" descr="QAAWales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0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DD21" w14:textId="77777777" w:rsidR="00CC5CBD" w:rsidRPr="00CA27D3" w:rsidRDefault="00CC5CBD" w:rsidP="00CC5CBD">
      <w:pPr>
        <w:pStyle w:val="Heading1"/>
        <w:rPr>
          <w:sz w:val="22"/>
          <w:szCs w:val="22"/>
        </w:rPr>
      </w:pPr>
    </w:p>
    <w:p w14:paraId="388B375C" w14:textId="5EEE0E50" w:rsidR="00CA27D3" w:rsidRPr="00CA27D3" w:rsidRDefault="5D8C1EC7" w:rsidP="089B3E2A">
      <w:pPr>
        <w:pStyle w:val="Heading1"/>
        <w:tabs>
          <w:tab w:val="left" w:pos="851"/>
        </w:tabs>
        <w:rPr>
          <w:rFonts w:ascii="Arial" w:hAnsi="Arial"/>
          <w:color w:val="006F63"/>
          <w:sz w:val="36"/>
          <w:szCs w:val="36"/>
        </w:rPr>
      </w:pPr>
      <w:r w:rsidRPr="00CA27D3">
        <w:rPr>
          <w:rFonts w:ascii="Arial" w:hAnsi="Arial"/>
          <w:color w:val="006F63"/>
          <w:sz w:val="36"/>
          <w:szCs w:val="36"/>
        </w:rPr>
        <w:t xml:space="preserve">Prosiectau Gwella Cydweithredol QAA Cymru </w:t>
      </w:r>
      <w:r w:rsidR="00CA27D3">
        <w:rPr>
          <w:rFonts w:ascii="Arial" w:hAnsi="Arial"/>
          <w:color w:val="006F63"/>
          <w:sz w:val="36"/>
          <w:szCs w:val="36"/>
        </w:rPr>
        <w:br/>
      </w:r>
      <w:r w:rsidRPr="00CA27D3">
        <w:rPr>
          <w:rFonts w:ascii="Arial" w:hAnsi="Arial"/>
          <w:color w:val="006F63"/>
          <w:sz w:val="36"/>
          <w:szCs w:val="36"/>
        </w:rPr>
        <w:t>2022-23 a ariennir gan CCAUC</w:t>
      </w:r>
    </w:p>
    <w:p w14:paraId="1B69BE56" w14:textId="77777777" w:rsidR="00CA27D3" w:rsidRPr="00CA27D3" w:rsidRDefault="00CA27D3" w:rsidP="089B3E2A">
      <w:pPr>
        <w:pStyle w:val="Heading1"/>
        <w:tabs>
          <w:tab w:val="left" w:pos="851"/>
        </w:tabs>
        <w:rPr>
          <w:rFonts w:ascii="Arial" w:hAnsi="Arial"/>
          <w:color w:val="006F63"/>
          <w:sz w:val="22"/>
          <w:szCs w:val="22"/>
        </w:rPr>
      </w:pPr>
    </w:p>
    <w:p w14:paraId="7EDE5F6A" w14:textId="4FD78DDA" w:rsidR="5D8C1EC7" w:rsidRPr="00CA27D3" w:rsidRDefault="5D8C1EC7" w:rsidP="089B3E2A">
      <w:pPr>
        <w:pStyle w:val="Heading1"/>
        <w:tabs>
          <w:tab w:val="left" w:pos="851"/>
        </w:tabs>
        <w:rPr>
          <w:rFonts w:ascii="Arial" w:eastAsia="Arial" w:hAnsi="Arial" w:cs="Arial"/>
          <w:color w:val="404040" w:themeColor="text1" w:themeTint="BF"/>
          <w:sz w:val="22"/>
          <w:szCs w:val="22"/>
        </w:rPr>
      </w:pPr>
      <w:r w:rsidRPr="00CA27D3">
        <w:rPr>
          <w:rFonts w:ascii="Arial" w:hAnsi="Arial"/>
          <w:color w:val="404040" w:themeColor="text1" w:themeTint="BF"/>
        </w:rPr>
        <w:t>Micro-gymwysterau / Cwynion Myfyrwyr ac Amgylchiadau Esgusodol</w:t>
      </w:r>
    </w:p>
    <w:p w14:paraId="100F150E" w14:textId="44E843DC" w:rsidR="089B3E2A" w:rsidRDefault="089B3E2A" w:rsidP="089B3E2A"/>
    <w:p w14:paraId="2A58BD33" w14:textId="77777777" w:rsidR="00CC5CBD" w:rsidRDefault="00CC5CBD" w:rsidP="00CC5CBD">
      <w:pPr>
        <w:spacing w:after="240"/>
        <w:rPr>
          <w:rStyle w:val="Heading2Char"/>
          <w:rFonts w:ascii="Arial" w:hAnsi="Arial"/>
        </w:rPr>
      </w:pPr>
      <w:r>
        <w:rPr>
          <w:rStyle w:val="Heading2Char"/>
          <w:rFonts w:ascii="Arial" w:hAnsi="Arial"/>
        </w:rPr>
        <w:t>Ffurflen Gais ar gyfer Mynegiant o Ddiddordeb</w:t>
      </w:r>
    </w:p>
    <w:tbl>
      <w:tblPr>
        <w:tblStyle w:val="TableGrid1"/>
        <w:tblW w:w="902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6"/>
        <w:gridCol w:w="5057"/>
      </w:tblGrid>
      <w:tr w:rsidR="00CC5CBD" w14:paraId="59E731F7" w14:textId="77777777" w:rsidTr="00CA27D3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A5F" w14:textId="77777777" w:rsidR="00CC5CBD" w:rsidRDefault="00CC5CBD" w:rsidP="00E51E3D">
            <w:pPr>
              <w:rPr>
                <w:rFonts w:eastAsia="Arial"/>
              </w:rPr>
            </w:pPr>
            <w:r>
              <w:rPr>
                <w:rFonts w:ascii="Arial" w:hAnsi="Arial"/>
                <w:b/>
                <w:bCs/>
              </w:rPr>
              <w:t xml:space="preserve">Enw’r prif ddarparydd </w:t>
            </w:r>
          </w:p>
          <w:p w14:paraId="3E1DA4DF" w14:textId="77777777" w:rsidR="00CC5CBD" w:rsidRDefault="00CC5CBD" w:rsidP="00E51E3D">
            <w:pPr>
              <w:rPr>
                <w:rFonts w:ascii="Arial" w:eastAsia="Arial" w:hAnsi="Arial" w:cs="Arial"/>
                <w:bCs/>
                <w:i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(Er y gallai fod cyd-arweinwyr i gynorthwyo â chyflwyno'r gwaith, dylai fod yna un prif ddarparydd addysg uwch at ddibenion cysylltu.)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7FF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Manylion cysylltu </w:t>
            </w:r>
            <w:r>
              <w:rPr>
                <w:b/>
                <w:bCs/>
              </w:rPr>
              <w:t>(gan gynnwys enw, teitl swydd, e-bost a rhif ffôn)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CC5CBD" w14:paraId="603200E0" w14:textId="77777777" w:rsidTr="00CA27D3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0A4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A3C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  <w:p w14:paraId="5191C4A6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081DD007" w14:textId="77777777" w:rsidTr="00CA27D3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72C7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Enw darparydd / darparwyr sy’n cydweithredu </w:t>
            </w:r>
          </w:p>
          <w:p w14:paraId="51384197" w14:textId="77777777" w:rsidR="00CC5CBD" w:rsidRDefault="00CC5CBD" w:rsidP="00E51E3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(Ychwanegwch fwy o resi, yn ôl yr angen. Trwy ychwanegu manylion darparwyr, rydych yn cadarnhau eu bod wedi cytuno i fod yn rhan o'r gweithgaredd hwn.)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D16" w14:textId="77777777" w:rsidR="00CC5CBD" w:rsidRDefault="00CC5CBD" w:rsidP="00E51E3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Manylion cysylltu </w:t>
            </w:r>
            <w:r>
              <w:rPr>
                <w:b/>
                <w:bCs/>
              </w:rPr>
              <w:t>(gan gynnwys enw, teitl swydd, e-bost a rhif ffôn)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CC5CBD" w14:paraId="5682AB84" w14:textId="77777777" w:rsidTr="00CA27D3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9E8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06C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39BCD5C4" w14:textId="77777777" w:rsidTr="00CA27D3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E34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645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0BDC9D66" w14:textId="77777777" w:rsidTr="00CA27D3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BBC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25E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4B05BA0F" w14:textId="77777777" w:rsidTr="00CA27D3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F17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F33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7E52D759" w14:textId="77777777" w:rsidTr="00CA27D3">
        <w:trPr>
          <w:trHeight w:val="770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A5E5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Amlinelliad byr (dim mwy na 750 gair) o'r gwaith rydych chi'n fodlon arwain arno </w:t>
            </w:r>
          </w:p>
          <w:p w14:paraId="452FE3D9" w14:textId="3288DA1F" w:rsidR="00CC5CBD" w:rsidRDefault="00CC5CBD" w:rsidP="00CA27D3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Dylai’r amlinelliad hwn ateb gofynion y meini prawf ar gyfer dethol (gweler y paragraff 11) a rhaid iddo nodi:</w:t>
            </w:r>
          </w:p>
          <w:p w14:paraId="72C8B7AB" w14:textId="3B0191BF" w:rsidR="03A85DE5" w:rsidRDefault="03A85DE5" w:rsidP="00CA27D3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un o'r ddau faes pwnc</w:t>
            </w:r>
          </w:p>
          <w:p w14:paraId="5944D572" w14:textId="77777777" w:rsidR="00CC5CBD" w:rsidRDefault="00CC5CBD" w:rsidP="00CA27D3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sut bydd y gwaith o fudd i'r sector cyfan a / neu'r grŵp o ddarparwyr a'ch myfyrwyr</w:t>
            </w:r>
          </w:p>
          <w:p w14:paraId="40BD598B" w14:textId="77777777" w:rsidR="00CC5CBD" w:rsidRDefault="00CC5CBD" w:rsidP="00CA27D3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canlyniadau/deilliannau'r gweithgaredd, e.e. unrhyw adnoddau ymarferol </w:t>
            </w:r>
          </w:p>
          <w:p w14:paraId="3B210F40" w14:textId="77777777" w:rsidR="00CC5CBD" w:rsidRDefault="00CC5CBD" w:rsidP="00CA27D3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amlinelliad o’r cynllun cyflwyno (amserlenni) a lefelau cyllido sy'n ofynnol i gyflawni’r deilliannau.</w:t>
            </w:r>
          </w:p>
        </w:tc>
      </w:tr>
      <w:tr w:rsidR="089B3E2A" w14:paraId="754B5B0F" w14:textId="77777777" w:rsidTr="00CA27D3">
        <w:trPr>
          <w:trHeight w:val="594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7B3" w14:textId="77777777" w:rsidR="00CA27D3" w:rsidRDefault="2C232F08" w:rsidP="089B3E2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Maes pwnc (dilëwch fel y bo’n briodol):</w:t>
            </w:r>
            <w:r>
              <w:rPr>
                <w:rFonts w:ascii="Arial" w:hAnsi="Arial"/>
              </w:rPr>
              <w:t xml:space="preserve"> </w:t>
            </w:r>
          </w:p>
          <w:p w14:paraId="14E9F054" w14:textId="25848A07" w:rsidR="2C232F08" w:rsidRDefault="2C232F08" w:rsidP="089B3E2A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Micro-gymwysterau / Cwynion Myfyrwyr ac Amgylchiadau Esgusodol</w:t>
            </w:r>
          </w:p>
        </w:tc>
      </w:tr>
      <w:tr w:rsidR="00CC5CBD" w14:paraId="736C442D" w14:textId="77777777" w:rsidTr="00CA27D3">
        <w:trPr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594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Cymorth sydd ei angen i hwyluso'ch cynnig</w:t>
            </w:r>
          </w:p>
          <w:p w14:paraId="7A539446" w14:textId="77777777" w:rsidR="00CC5CBD" w:rsidRDefault="00CC5CBD" w:rsidP="00CA27D3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Nodwch lefel y cyllido rydych yn gwneud cais amdano, gyda dadansoddiad manwl ar gyfer pob carreg filltir, ac unrhyw gymorth arall sy’n ofynnol gan QAA Cymru. </w:t>
            </w:r>
          </w:p>
        </w:tc>
      </w:tr>
    </w:tbl>
    <w:p w14:paraId="00CF94AA" w14:textId="77777777" w:rsidR="00B853B5" w:rsidRPr="00CA27D3" w:rsidRDefault="00B853B5" w:rsidP="00B853B5">
      <w:pPr>
        <w:pStyle w:val="Default"/>
        <w:spacing w:after="158"/>
        <w:rPr>
          <w:b/>
          <w:bCs/>
          <w:sz w:val="18"/>
          <w:szCs w:val="18"/>
        </w:rPr>
      </w:pPr>
    </w:p>
    <w:p w14:paraId="7B6AC9B7" w14:textId="6ED37FA5" w:rsidR="00B853B5" w:rsidRPr="00B853B5" w:rsidRDefault="00B853B5" w:rsidP="00CA27D3">
      <w:pPr>
        <w:pStyle w:val="Default"/>
        <w:spacing w:after="240"/>
        <w:rPr>
          <w:b/>
          <w:bCs/>
          <w:sz w:val="22"/>
          <w:szCs w:val="22"/>
        </w:rPr>
      </w:pPr>
      <w:r w:rsidRPr="00B853B5">
        <w:rPr>
          <w:b/>
          <w:bCs/>
          <w:sz w:val="22"/>
          <w:szCs w:val="22"/>
        </w:rPr>
        <w:t>Dylid dychwelyd mynegiadau o ddiddordeb i </w:t>
      </w:r>
      <w:hyperlink r:id="rId9" w:tgtFrame="_blank" w:history="1">
        <w:r w:rsidRPr="00B853B5">
          <w:rPr>
            <w:rStyle w:val="Hyperlink"/>
            <w:rFonts w:eastAsiaTheme="majorEastAsia"/>
            <w:b/>
            <w:bCs/>
            <w:sz w:val="22"/>
            <w:szCs w:val="22"/>
          </w:rPr>
          <w:t>h.thomas@qaa.ac.uk</w:t>
        </w:r>
      </w:hyperlink>
      <w:r w:rsidRPr="00B853B5">
        <w:rPr>
          <w:b/>
          <w:bCs/>
          <w:sz w:val="22"/>
          <w:szCs w:val="22"/>
        </w:rPr>
        <w:t> ynghyd â chopi at </w:t>
      </w:r>
      <w:hyperlink r:id="rId10" w:tgtFrame="_blank" w:history="1">
        <w:r w:rsidRPr="00B853B5">
          <w:rPr>
            <w:rStyle w:val="Hyperlink"/>
            <w:rFonts w:eastAsiaTheme="majorEastAsia"/>
            <w:b/>
            <w:bCs/>
            <w:sz w:val="22"/>
            <w:szCs w:val="22"/>
          </w:rPr>
          <w:t>ARCAdmin@qaa.ac.uk</w:t>
        </w:r>
      </w:hyperlink>
      <w:r w:rsidRPr="00B853B5">
        <w:rPr>
          <w:b/>
          <w:bCs/>
          <w:sz w:val="22"/>
          <w:szCs w:val="22"/>
        </w:rPr>
        <w:t> erbyn dydd Mercher 22ain Chwefror 2023 (rydym yn croesawu ymatebion yn Saesneg ac yn Gymraeg) </w:t>
      </w:r>
    </w:p>
    <w:p w14:paraId="3FABB0BE" w14:textId="4E670D64" w:rsidR="00CC5CBD" w:rsidRDefault="00CC5CBD" w:rsidP="00CC5CBD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© Asiantaeth Sicrhau Ansawdd ar gyfer Addysg Uwch 202</w:t>
      </w:r>
      <w:r w:rsidR="00CA27D3">
        <w:rPr>
          <w:rFonts w:ascii="Arial" w:hAnsi="Arial"/>
          <w:sz w:val="20"/>
          <w:szCs w:val="20"/>
        </w:rPr>
        <w:t>3</w:t>
      </w:r>
    </w:p>
    <w:p w14:paraId="38A847E2" w14:textId="77777777" w:rsidR="00CC5CBD" w:rsidRDefault="00CC5CBD" w:rsidP="00CC5CBD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Rhifau elusen gofrestredig 1062746 a SC037786</w:t>
      </w:r>
    </w:p>
    <w:p w14:paraId="595EF1DA" w14:textId="1FBE52F8" w:rsidR="003D79C7" w:rsidRPr="00B853B5" w:rsidRDefault="00027660" w:rsidP="006D4F3B">
      <w:pPr>
        <w:rPr>
          <w:sz w:val="20"/>
          <w:szCs w:val="20"/>
        </w:rPr>
      </w:pPr>
      <w:hyperlink r:id="rId11" w:history="1">
        <w:r w:rsidR="00B853B5">
          <w:rPr>
            <w:rStyle w:val="Hyperlink"/>
            <w:sz w:val="20"/>
            <w:szCs w:val="20"/>
          </w:rPr>
          <w:t>www.qaa.ac.uk</w:t>
        </w:r>
      </w:hyperlink>
    </w:p>
    <w:sectPr w:rsidR="003D79C7" w:rsidRPr="00B853B5" w:rsidSect="00CA27D3">
      <w:footerReference w:type="default" r:id="rId12"/>
      <w:headerReference w:type="first" r:id="rId13"/>
      <w:footerReference w:type="first" r:id="rId14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359F" w14:textId="77777777" w:rsidR="00027660" w:rsidRDefault="00027660">
      <w:r>
        <w:separator/>
      </w:r>
    </w:p>
  </w:endnote>
  <w:endnote w:type="continuationSeparator" w:id="0">
    <w:p w14:paraId="28F258A5" w14:textId="77777777" w:rsidR="00027660" w:rsidRDefault="0002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6A2C" w14:textId="77777777" w:rsidR="002448A2" w:rsidRPr="00806A1C" w:rsidRDefault="00027660">
    <w:pPr>
      <w:pStyle w:val="Footer"/>
      <w:jc w:val="center"/>
    </w:pPr>
  </w:p>
  <w:p w14:paraId="64FA1E61" w14:textId="77777777" w:rsidR="002448A2" w:rsidRDefault="00027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6CC1" w14:textId="77777777" w:rsidR="002448A2" w:rsidRPr="00D83DD0" w:rsidRDefault="00027660">
    <w:pPr>
      <w:pStyle w:val="Footer"/>
      <w:jc w:val="center"/>
      <w:rPr>
        <w:rFonts w:ascii="Arial" w:hAnsi="Arial" w:cs="Arial"/>
      </w:rPr>
    </w:pPr>
  </w:p>
  <w:p w14:paraId="5DC0ED92" w14:textId="77777777" w:rsidR="002448A2" w:rsidRDefault="0002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AA64" w14:textId="77777777" w:rsidR="00027660" w:rsidRDefault="00027660">
      <w:r>
        <w:separator/>
      </w:r>
    </w:p>
  </w:footnote>
  <w:footnote w:type="continuationSeparator" w:id="0">
    <w:p w14:paraId="145B0715" w14:textId="77777777" w:rsidR="00027660" w:rsidRDefault="0002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B7A3" w14:textId="77777777" w:rsidR="00B853B5" w:rsidRPr="00AD3360" w:rsidRDefault="00B853B5" w:rsidP="00B853B5">
    <w:pPr>
      <w:spacing w:before="220"/>
      <w:jc w:val="right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Mae'r ddogfen hon ar gael yn Gymraeg ac yn Saesneg </w:t>
    </w:r>
    <w:r>
      <w:rPr>
        <w:rFonts w:ascii="Arial" w:hAnsi="Arial"/>
        <w:i/>
        <w:iCs/>
      </w:rPr>
      <w:br/>
    </w:r>
  </w:p>
  <w:p w14:paraId="5CC2964F" w14:textId="77777777" w:rsidR="00FC6E37" w:rsidRPr="00FC6E37" w:rsidRDefault="00CC5CBD" w:rsidP="0028163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90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0989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A22F0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93F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3533806"/>
    <w:multiLevelType w:val="multilevel"/>
    <w:tmpl w:val="CCC4F98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53448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A3729B"/>
    <w:multiLevelType w:val="hybridMultilevel"/>
    <w:tmpl w:val="DBA25A1C"/>
    <w:lvl w:ilvl="0" w:tplc="F4A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9DA"/>
    <w:multiLevelType w:val="multilevel"/>
    <w:tmpl w:val="709454F8"/>
    <w:numStyleLink w:val="111111"/>
  </w:abstractNum>
  <w:abstractNum w:abstractNumId="8" w15:restartNumberingAfterBreak="0">
    <w:nsid w:val="1EB961CE"/>
    <w:multiLevelType w:val="multilevel"/>
    <w:tmpl w:val="709454F8"/>
    <w:numStyleLink w:val="111111"/>
  </w:abstractNum>
  <w:abstractNum w:abstractNumId="9" w15:restartNumberingAfterBreak="0">
    <w:nsid w:val="240931C6"/>
    <w:multiLevelType w:val="hybridMultilevel"/>
    <w:tmpl w:val="934E9368"/>
    <w:lvl w:ilvl="0" w:tplc="7514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3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5F5C68"/>
    <w:multiLevelType w:val="hybridMultilevel"/>
    <w:tmpl w:val="A42E2406"/>
    <w:lvl w:ilvl="0" w:tplc="CEC28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52A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4" w15:restartNumberingAfterBreak="0">
    <w:nsid w:val="399139BA"/>
    <w:multiLevelType w:val="multilevel"/>
    <w:tmpl w:val="709454F8"/>
    <w:numStyleLink w:val="111111"/>
  </w:abstractNum>
  <w:abstractNum w:abstractNumId="15" w15:restartNumberingAfterBreak="0">
    <w:nsid w:val="3AB1551F"/>
    <w:multiLevelType w:val="multilevel"/>
    <w:tmpl w:val="55F4F4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F90A28"/>
    <w:multiLevelType w:val="hybridMultilevel"/>
    <w:tmpl w:val="B6AA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4DF9"/>
    <w:multiLevelType w:val="multilevel"/>
    <w:tmpl w:val="04105C62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7A625B6C"/>
    <w:multiLevelType w:val="multilevel"/>
    <w:tmpl w:val="709454F8"/>
    <w:numStyleLink w:val="111111"/>
  </w:abstractNum>
  <w:abstractNum w:abstractNumId="20" w15:restartNumberingAfterBreak="0">
    <w:nsid w:val="7AE747FB"/>
    <w:multiLevelType w:val="multilevel"/>
    <w:tmpl w:val="709454F8"/>
    <w:numStyleLink w:val="111111"/>
  </w:abstractNum>
  <w:abstractNum w:abstractNumId="21" w15:restartNumberingAfterBreak="0">
    <w:nsid w:val="7E403E80"/>
    <w:multiLevelType w:val="hybridMultilevel"/>
    <w:tmpl w:val="F34C6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4134">
    <w:abstractNumId w:val="2"/>
  </w:num>
  <w:num w:numId="2" w16cid:durableId="2091849918">
    <w:abstractNumId w:val="2"/>
  </w:num>
  <w:num w:numId="3" w16cid:durableId="1354840488">
    <w:abstractNumId w:val="3"/>
  </w:num>
  <w:num w:numId="4" w16cid:durableId="752625369">
    <w:abstractNumId w:val="3"/>
  </w:num>
  <w:num w:numId="5" w16cid:durableId="1321539678">
    <w:abstractNumId w:val="2"/>
  </w:num>
  <w:num w:numId="6" w16cid:durableId="1958830612">
    <w:abstractNumId w:val="3"/>
  </w:num>
  <w:num w:numId="7" w16cid:durableId="370419910">
    <w:abstractNumId w:val="2"/>
  </w:num>
  <w:num w:numId="8" w16cid:durableId="286814584">
    <w:abstractNumId w:val="3"/>
  </w:num>
  <w:num w:numId="9" w16cid:durableId="2020810460">
    <w:abstractNumId w:val="2"/>
  </w:num>
  <w:num w:numId="10" w16cid:durableId="1508206183">
    <w:abstractNumId w:val="3"/>
  </w:num>
  <w:num w:numId="11" w16cid:durableId="1423064486">
    <w:abstractNumId w:val="2"/>
  </w:num>
  <w:num w:numId="12" w16cid:durableId="1953438448">
    <w:abstractNumId w:val="3"/>
  </w:num>
  <w:num w:numId="13" w16cid:durableId="1905338369">
    <w:abstractNumId w:val="2"/>
  </w:num>
  <w:num w:numId="14" w16cid:durableId="160006100">
    <w:abstractNumId w:val="3"/>
  </w:num>
  <w:num w:numId="15" w16cid:durableId="2024700739">
    <w:abstractNumId w:val="2"/>
  </w:num>
  <w:num w:numId="16" w16cid:durableId="1919243954">
    <w:abstractNumId w:val="5"/>
  </w:num>
  <w:num w:numId="17" w16cid:durableId="1720132419">
    <w:abstractNumId w:val="13"/>
  </w:num>
  <w:num w:numId="18" w16cid:durableId="851722792">
    <w:abstractNumId w:val="13"/>
  </w:num>
  <w:num w:numId="19" w16cid:durableId="1001810224">
    <w:abstractNumId w:val="3"/>
  </w:num>
  <w:num w:numId="20" w16cid:durableId="1776054568">
    <w:abstractNumId w:val="2"/>
  </w:num>
  <w:num w:numId="21" w16cid:durableId="1754930315">
    <w:abstractNumId w:val="13"/>
  </w:num>
  <w:num w:numId="22" w16cid:durableId="348484879">
    <w:abstractNumId w:val="3"/>
  </w:num>
  <w:num w:numId="23" w16cid:durableId="2054231095">
    <w:abstractNumId w:val="2"/>
  </w:num>
  <w:num w:numId="24" w16cid:durableId="1675063648">
    <w:abstractNumId w:val="13"/>
  </w:num>
  <w:num w:numId="25" w16cid:durableId="1189878632">
    <w:abstractNumId w:val="15"/>
  </w:num>
  <w:num w:numId="26" w16cid:durableId="1754547935">
    <w:abstractNumId w:val="18"/>
  </w:num>
  <w:num w:numId="27" w16cid:durableId="1227883657">
    <w:abstractNumId w:val="4"/>
  </w:num>
  <w:num w:numId="28" w16cid:durableId="90053904">
    <w:abstractNumId w:val="12"/>
  </w:num>
  <w:num w:numId="29" w16cid:durableId="1387222586">
    <w:abstractNumId w:val="1"/>
  </w:num>
  <w:num w:numId="30" w16cid:durableId="880283484">
    <w:abstractNumId w:val="0"/>
  </w:num>
  <w:num w:numId="31" w16cid:durableId="1338800714">
    <w:abstractNumId w:val="9"/>
  </w:num>
  <w:num w:numId="32" w16cid:durableId="1387803969">
    <w:abstractNumId w:val="17"/>
  </w:num>
  <w:num w:numId="33" w16cid:durableId="1066802415">
    <w:abstractNumId w:val="11"/>
  </w:num>
  <w:num w:numId="34" w16cid:durableId="178739330">
    <w:abstractNumId w:val="6"/>
  </w:num>
  <w:num w:numId="35" w16cid:durableId="186068858">
    <w:abstractNumId w:val="20"/>
  </w:num>
  <w:num w:numId="36" w16cid:durableId="345404977">
    <w:abstractNumId w:val="14"/>
  </w:num>
  <w:num w:numId="37" w16cid:durableId="37096422">
    <w:abstractNumId w:val="19"/>
  </w:num>
  <w:num w:numId="38" w16cid:durableId="1263342974">
    <w:abstractNumId w:val="10"/>
  </w:num>
  <w:num w:numId="39" w16cid:durableId="1371032983">
    <w:abstractNumId w:val="8"/>
  </w:num>
  <w:num w:numId="40" w16cid:durableId="379784875">
    <w:abstractNumId w:val="7"/>
  </w:num>
  <w:num w:numId="41" w16cid:durableId="1113553499">
    <w:abstractNumId w:val="16"/>
  </w:num>
  <w:num w:numId="42" w16cid:durableId="4108082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BD"/>
    <w:rsid w:val="00001C8E"/>
    <w:rsid w:val="0001301F"/>
    <w:rsid w:val="00027660"/>
    <w:rsid w:val="000F3DC2"/>
    <w:rsid w:val="001850A3"/>
    <w:rsid w:val="002609F9"/>
    <w:rsid w:val="002620D7"/>
    <w:rsid w:val="003D79C7"/>
    <w:rsid w:val="004131F9"/>
    <w:rsid w:val="0041774B"/>
    <w:rsid w:val="00441A99"/>
    <w:rsid w:val="004E4929"/>
    <w:rsid w:val="00506E85"/>
    <w:rsid w:val="005808C0"/>
    <w:rsid w:val="005909B3"/>
    <w:rsid w:val="005B1E5A"/>
    <w:rsid w:val="006936A4"/>
    <w:rsid w:val="006D4F3B"/>
    <w:rsid w:val="006F59F7"/>
    <w:rsid w:val="008325F3"/>
    <w:rsid w:val="008479A9"/>
    <w:rsid w:val="008933E5"/>
    <w:rsid w:val="00897457"/>
    <w:rsid w:val="009756F6"/>
    <w:rsid w:val="00994552"/>
    <w:rsid w:val="00A22C22"/>
    <w:rsid w:val="00A33A44"/>
    <w:rsid w:val="00A62EF4"/>
    <w:rsid w:val="00A82C48"/>
    <w:rsid w:val="00A94E24"/>
    <w:rsid w:val="00AE5CC4"/>
    <w:rsid w:val="00B62035"/>
    <w:rsid w:val="00B6533B"/>
    <w:rsid w:val="00B853B5"/>
    <w:rsid w:val="00BB70D5"/>
    <w:rsid w:val="00BE0ED4"/>
    <w:rsid w:val="00C43298"/>
    <w:rsid w:val="00C47CC4"/>
    <w:rsid w:val="00CA27D3"/>
    <w:rsid w:val="00CC5CBD"/>
    <w:rsid w:val="00CD15A5"/>
    <w:rsid w:val="00D42821"/>
    <w:rsid w:val="00D71CBA"/>
    <w:rsid w:val="00D80969"/>
    <w:rsid w:val="00D834E9"/>
    <w:rsid w:val="00D94E9A"/>
    <w:rsid w:val="00D96569"/>
    <w:rsid w:val="00DD3843"/>
    <w:rsid w:val="00DF151B"/>
    <w:rsid w:val="00E30FB3"/>
    <w:rsid w:val="00E43AE6"/>
    <w:rsid w:val="00E8140B"/>
    <w:rsid w:val="00EA3F87"/>
    <w:rsid w:val="00ED093A"/>
    <w:rsid w:val="00F02F86"/>
    <w:rsid w:val="00F11ECF"/>
    <w:rsid w:val="00F560CA"/>
    <w:rsid w:val="00F7264B"/>
    <w:rsid w:val="00FD23B8"/>
    <w:rsid w:val="016601F7"/>
    <w:rsid w:val="03A85DE5"/>
    <w:rsid w:val="070E18EA"/>
    <w:rsid w:val="080B008A"/>
    <w:rsid w:val="089B3E2A"/>
    <w:rsid w:val="0DAED57A"/>
    <w:rsid w:val="23F184E5"/>
    <w:rsid w:val="2C232F08"/>
    <w:rsid w:val="5D8C1EC7"/>
    <w:rsid w:val="664517ED"/>
    <w:rsid w:val="7E5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cy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C5CBD"/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uiPriority w:val="1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1301F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4131F9"/>
    <w:rPr>
      <w:rFonts w:eastAsiaTheme="majorEastAsia" w:cstheme="majorBidi"/>
      <w:b/>
      <w:bCs/>
      <w:kern w:val="28"/>
      <w:sz w:val="24"/>
      <w:szCs w:val="26"/>
      <w:lang w:val="cy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32"/>
      </w:numPr>
      <w:ind w:left="851" w:hanging="851"/>
    </w:pPr>
  </w:style>
  <w:style w:type="paragraph" w:styleId="Footer">
    <w:name w:val="footer"/>
    <w:basedOn w:val="Normal"/>
    <w:link w:val="Foot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BD"/>
    <w:rPr>
      <w:rFonts w:asciiTheme="minorHAnsi" w:eastAsiaTheme="minorHAnsi" w:hAnsiTheme="minorHAnsi"/>
    </w:rPr>
  </w:style>
  <w:style w:type="table" w:customStyle="1" w:styleId="TableGrid1">
    <w:name w:val="Table Grid1"/>
    <w:basedOn w:val="TableNormal"/>
    <w:next w:val="TableGrid"/>
    <w:uiPriority w:val="39"/>
    <w:rsid w:val="00CC5CBD"/>
    <w:rPr>
      <w:rFonts w:ascii="Calibri" w:eastAsiaTheme="minorHAns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CC5C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BD"/>
    <w:rPr>
      <w:rFonts w:asciiTheme="minorHAns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CC5CBD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C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3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aa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.thomas@qa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thomas@qaa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D0F0-16C8-4A42-8C5D-66F1BC6B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2023-01-31T11:04:00Z</dcterms:created>
  <dcterms:modified xsi:type="dcterms:W3CDTF">2023-01-31T11:05:00Z</dcterms:modified>
</cp:coreProperties>
</file>