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2D65" w14:textId="21DADAEB" w:rsidR="00272B58" w:rsidRDefault="009A1756" w:rsidP="00272B58">
      <w:pPr>
        <w:pStyle w:val="Heading1"/>
        <w:rPr>
          <w:rFonts w:ascii="Arial" w:eastAsia="Arial" w:hAnsi="Arial" w:cs="Arial"/>
          <w:b/>
          <w:color w:val="000000"/>
          <w:sz w:val="28"/>
          <w:szCs w:val="28"/>
        </w:rPr>
      </w:pPr>
      <w:r>
        <w:rPr>
          <w:noProof/>
        </w:rPr>
        <mc:AlternateContent>
          <mc:Choice Requires="wpg">
            <w:drawing>
              <wp:anchor distT="0" distB="0" distL="114300" distR="114300" simplePos="0" relativeHeight="251662336" behindDoc="0" locked="0" layoutInCell="1" allowOverlap="1" wp14:anchorId="640D3CB1" wp14:editId="28F3C134">
                <wp:simplePos x="0" y="0"/>
                <wp:positionH relativeFrom="margin">
                  <wp:align>center</wp:align>
                </wp:positionH>
                <wp:positionV relativeFrom="paragraph">
                  <wp:posOffset>-269875</wp:posOffset>
                </wp:positionV>
                <wp:extent cx="3972015" cy="634002"/>
                <wp:effectExtent l="0" t="0" r="9525" b="0"/>
                <wp:wrapNone/>
                <wp:docPr id="1" name="Group 1"/>
                <wp:cNvGraphicFramePr/>
                <a:graphic xmlns:a="http://schemas.openxmlformats.org/drawingml/2006/main">
                  <a:graphicData uri="http://schemas.microsoft.com/office/word/2010/wordprocessingGroup">
                    <wpg:wgp>
                      <wpg:cNvGrpSpPr/>
                      <wpg:grpSpPr>
                        <a:xfrm>
                          <a:off x="0" y="0"/>
                          <a:ext cx="3972015" cy="634002"/>
                          <a:chOff x="0" y="0"/>
                          <a:chExt cx="3972015" cy="634002"/>
                        </a:xfrm>
                      </wpg:grpSpPr>
                      <pic:pic xmlns:pic="http://schemas.openxmlformats.org/drawingml/2006/picture">
                        <pic:nvPicPr>
                          <pic:cNvPr id="15" name="Picture 15" descr="Bloomsbury Institute – Study law, business and accounting: success through  education"/>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017485" y="0"/>
                            <a:ext cx="1954530" cy="626110"/>
                          </a:xfrm>
                          <a:prstGeom prst="rect">
                            <a:avLst/>
                          </a:prstGeom>
                          <a:noFill/>
                          <a:ln>
                            <a:noFill/>
                          </a:ln>
                        </pic:spPr>
                      </pic:pic>
                      <pic:pic xmlns:pic="http://schemas.openxmlformats.org/drawingml/2006/picture">
                        <pic:nvPicPr>
                          <pic:cNvPr id="26" name="Picture 26" descr="Logo&#10;&#10;Description automatically generated with medium confidence"/>
                          <pic:cNvPicPr>
                            <a:picLocks noChangeAspect="1"/>
                          </pic:cNvPicPr>
                        </pic:nvPicPr>
                        <pic:blipFill rotWithShape="1">
                          <a:blip r:embed="rId8" cstate="print">
                            <a:extLst>
                              <a:ext uri="{28A0092B-C50C-407E-A947-70E740481C1C}">
                                <a14:useLocalDpi xmlns:a14="http://schemas.microsoft.com/office/drawing/2010/main" val="0"/>
                              </a:ext>
                            </a:extLst>
                          </a:blip>
                          <a:srcRect t="16770" b="17917"/>
                          <a:stretch/>
                        </pic:blipFill>
                        <pic:spPr bwMode="auto">
                          <a:xfrm>
                            <a:off x="0" y="7257"/>
                            <a:ext cx="1724025" cy="62674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7D29A718" id="Group 1" o:spid="_x0000_s1026" style="position:absolute;margin-left:0;margin-top:-21.25pt;width:312.75pt;height:49.9pt;z-index:251662336;mso-position-horizontal:center;mso-position-horizontal-relative:margin" coordsize="39720,6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Bloomsbury Institute – Study law, business and accounting: success through  education" style="position:absolute;left:20174;width:19546;height:6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">
                  <v:imagedata r:id="rId9" o:title=" success through  education"/>
                </v:shape>
                <v:shape id="Picture 26" o:spid="_x0000_s1028" type="#_x0000_t75" alt="Logo&#10;&#10;Description automatically generated with medium confidence" style="position:absolute;top:72;width:17240;height:6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">
                  <v:imagedata r:id="rId10" o:title="Logo&#10;&#10;Description automatically generated with medium confidence" croptop="10990f" cropbottom="11742f"/>
                </v:shape>
                <w10:wrap anchorx="margin"/>
              </v:group>
            </w:pict>
          </mc:Fallback>
        </mc:AlternateContent>
      </w:r>
      <w:r w:rsidR="0003418B" w:rsidRPr="0003418B">
        <w:t xml:space="preserve"> </w:t>
      </w:r>
    </w:p>
    <w:p w14:paraId="7DCDD920" w14:textId="1D5209DD" w:rsidR="0003418B" w:rsidRDefault="0003418B" w:rsidP="00272B58">
      <w:pPr>
        <w:spacing w:after="0"/>
        <w:rPr>
          <w:rFonts w:ascii="Arial" w:eastAsia="Arial" w:hAnsi="Arial" w:cs="Arial"/>
          <w:sz w:val="24"/>
          <w:szCs w:val="24"/>
        </w:rPr>
      </w:pPr>
    </w:p>
    <w:p w14:paraId="38F35549" w14:textId="773B3BAD" w:rsidR="0003418B" w:rsidRDefault="0003418B" w:rsidP="00272B58">
      <w:pPr>
        <w:spacing w:after="0"/>
        <w:rPr>
          <w:rFonts w:ascii="Arial" w:eastAsia="Arial" w:hAnsi="Arial" w:cs="Arial"/>
          <w:sz w:val="24"/>
          <w:szCs w:val="24"/>
        </w:rPr>
      </w:pPr>
    </w:p>
    <w:p w14:paraId="145943FF" w14:textId="77777777" w:rsidR="00962E5A" w:rsidRDefault="00962E5A" w:rsidP="00962E5A">
      <w:pPr>
        <w:spacing w:after="0"/>
        <w:rPr>
          <w:rFonts w:ascii="Arial" w:eastAsia="Arial" w:hAnsi="Arial" w:cs="Arial"/>
          <w:sz w:val="24"/>
          <w:szCs w:val="24"/>
        </w:rPr>
      </w:pPr>
      <w:r>
        <w:rPr>
          <w:noProof/>
        </w:rPr>
        <mc:AlternateContent>
          <mc:Choice Requires="wps">
            <w:drawing>
              <wp:anchor distT="0" distB="0" distL="114300" distR="114300" simplePos="0" relativeHeight="251671552" behindDoc="0" locked="0" layoutInCell="1" hidden="0" allowOverlap="1" wp14:anchorId="7BD913ED" wp14:editId="51DE5977">
                <wp:simplePos x="0" y="0"/>
                <wp:positionH relativeFrom="column">
                  <wp:posOffset>4115</wp:posOffset>
                </wp:positionH>
                <wp:positionV relativeFrom="paragraph">
                  <wp:posOffset>13691</wp:posOffset>
                </wp:positionV>
                <wp:extent cx="6114197" cy="672998"/>
                <wp:effectExtent l="0" t="0" r="20320" b="13335"/>
                <wp:wrapNone/>
                <wp:docPr id="18" name="Rectangle 18"/>
                <wp:cNvGraphicFramePr/>
                <a:graphic xmlns:a="http://schemas.openxmlformats.org/drawingml/2006/main">
                  <a:graphicData uri="http://schemas.microsoft.com/office/word/2010/wordprocessingShape">
                    <wps:wsp>
                      <wps:cNvSpPr/>
                      <wps:spPr>
                        <a:xfrm>
                          <a:off x="0" y="0"/>
                          <a:ext cx="6114197" cy="672998"/>
                        </a:xfrm>
                        <a:prstGeom prst="rect">
                          <a:avLst/>
                        </a:prstGeom>
                        <a:solidFill>
                          <a:schemeClr val="lt1"/>
                        </a:solidFill>
                        <a:ln w="19050" cap="flat" cmpd="sng">
                          <a:solidFill>
                            <a:srgbClr val="000000"/>
                          </a:solidFill>
                          <a:prstDash val="solid"/>
                          <a:round/>
                          <a:headEnd type="none" w="sm" len="sm"/>
                          <a:tailEnd type="none" w="sm" len="sm"/>
                        </a:ln>
                      </wps:spPr>
                      <wps:txbx>
                        <w:txbxContent>
                          <w:p w14:paraId="220FF247" w14:textId="77777777" w:rsidR="00962E5A" w:rsidRDefault="00962E5A" w:rsidP="00962E5A">
                            <w:pPr>
                              <w:spacing w:before="60" w:after="0" w:line="276" w:lineRule="auto"/>
                              <w:jc w:val="center"/>
                              <w:textDirection w:val="btLr"/>
                              <w:rPr>
                                <w:rFonts w:ascii="Arial" w:eastAsia="Arial" w:hAnsi="Arial" w:cs="Arial"/>
                                <w:b/>
                                <w:color w:val="000000"/>
                                <w:sz w:val="28"/>
                              </w:rPr>
                            </w:pPr>
                            <w:r>
                              <w:rPr>
                                <w:rFonts w:ascii="Arial" w:eastAsia="Arial" w:hAnsi="Arial" w:cs="Arial"/>
                                <w:b/>
                                <w:color w:val="000000"/>
                                <w:sz w:val="28"/>
                              </w:rPr>
                              <w:t xml:space="preserve">Improving student learning </w:t>
                            </w:r>
                          </w:p>
                          <w:p w14:paraId="58CE4CF5" w14:textId="77777777" w:rsidR="00962E5A" w:rsidRPr="005A5E9B" w:rsidRDefault="00962E5A" w:rsidP="00962E5A">
                            <w:pPr>
                              <w:spacing w:after="0" w:line="276" w:lineRule="auto"/>
                              <w:jc w:val="center"/>
                              <w:textDirection w:val="btLr"/>
                              <w:rPr>
                                <w:rFonts w:ascii="Arial" w:eastAsia="Arial" w:hAnsi="Arial" w:cs="Arial"/>
                                <w:b/>
                                <w:color w:val="000000"/>
                                <w:sz w:val="28"/>
                              </w:rPr>
                            </w:pPr>
                            <w:r>
                              <w:rPr>
                                <w:rFonts w:ascii="Arial" w:eastAsia="Arial" w:hAnsi="Arial" w:cs="Arial"/>
                                <w:b/>
                                <w:color w:val="000000"/>
                                <w:sz w:val="28"/>
                              </w:rPr>
                              <w:t>by combining accessibility/inclusion with academic integrity</w:t>
                            </w:r>
                          </w:p>
                        </w:txbxContent>
                      </wps:txbx>
                      <wps:bodyPr spcFirstLastPara="1" wrap="square" lIns="72000" tIns="45700" rIns="72000"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BD913ED" id="Rectangle 18" o:spid="_x0000_s1026" style="position:absolute;margin-left:.3pt;margin-top:1.1pt;width:481.45pt;height: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" fillcolor="white [3201]" strokeweight="1.5pt">
                <v:stroke startarrowwidth="narrow" startarrowlength="short" endarrowwidth="narrow" endarrowlength="short" joinstyle="round"/>
                <v:textbox inset="2mm,1.2694mm,2mm,1.2694mm">
                  <w:txbxContent>
                    <w:p w14:paraId="220FF247" w14:textId="77777777" w:rsidR="00962E5A" w:rsidRDefault="00962E5A" w:rsidP="00962E5A">
                      <w:pPr>
                        <w:spacing w:before="60" w:after="0" w:line="276" w:lineRule="auto"/>
                        <w:jc w:val="center"/>
                        <w:textDirection w:val="btLr"/>
                        <w:rPr>
                          <w:rFonts w:ascii="Arial" w:eastAsia="Arial" w:hAnsi="Arial" w:cs="Arial"/>
                          <w:b/>
                          <w:color w:val="000000"/>
                          <w:sz w:val="28"/>
                        </w:rPr>
                      </w:pPr>
                      <w:r>
                        <w:rPr>
                          <w:rFonts w:ascii="Arial" w:eastAsia="Arial" w:hAnsi="Arial" w:cs="Arial"/>
                          <w:b/>
                          <w:color w:val="000000"/>
                          <w:sz w:val="28"/>
                        </w:rPr>
                        <w:t xml:space="preserve">Improving student learning </w:t>
                      </w:r>
                    </w:p>
                    <w:p w14:paraId="58CE4CF5" w14:textId="77777777" w:rsidR="00962E5A" w:rsidRPr="005A5E9B" w:rsidRDefault="00962E5A" w:rsidP="00962E5A">
                      <w:pPr>
                        <w:spacing w:after="0" w:line="276" w:lineRule="auto"/>
                        <w:jc w:val="center"/>
                        <w:textDirection w:val="btLr"/>
                        <w:rPr>
                          <w:rFonts w:ascii="Arial" w:eastAsia="Arial" w:hAnsi="Arial" w:cs="Arial"/>
                          <w:b/>
                          <w:color w:val="000000"/>
                          <w:sz w:val="28"/>
                        </w:rPr>
                      </w:pPr>
                      <w:r>
                        <w:rPr>
                          <w:rFonts w:ascii="Arial" w:eastAsia="Arial" w:hAnsi="Arial" w:cs="Arial"/>
                          <w:b/>
                          <w:color w:val="000000"/>
                          <w:sz w:val="28"/>
                        </w:rPr>
                        <w:t>by combining accessibility/inclusion with academic integrity</w:t>
                      </w:r>
                    </w:p>
                  </w:txbxContent>
                </v:textbox>
              </v:rect>
            </w:pict>
          </mc:Fallback>
        </mc:AlternateContent>
      </w:r>
    </w:p>
    <w:p w14:paraId="3F9249A8" w14:textId="77777777" w:rsidR="00962E5A" w:rsidRDefault="00962E5A" w:rsidP="00962E5A">
      <w:pPr>
        <w:pStyle w:val="Heading1"/>
        <w:spacing w:before="0"/>
        <w:jc w:val="both"/>
        <w:rPr>
          <w:rFonts w:ascii="Arial" w:hAnsi="Arial" w:cs="Arial"/>
          <w:b/>
          <w:bCs/>
          <w:color w:val="auto"/>
          <w:sz w:val="20"/>
          <w:szCs w:val="20"/>
        </w:rPr>
      </w:pPr>
    </w:p>
    <w:p w14:paraId="6A207876" w14:textId="77777777" w:rsidR="00962E5A" w:rsidRDefault="00962E5A" w:rsidP="00962E5A">
      <w:pPr>
        <w:pStyle w:val="Heading1"/>
        <w:spacing w:before="0"/>
        <w:jc w:val="both"/>
        <w:rPr>
          <w:rFonts w:ascii="Arial" w:hAnsi="Arial" w:cs="Arial"/>
          <w:b/>
          <w:bCs/>
          <w:color w:val="auto"/>
          <w:sz w:val="20"/>
          <w:szCs w:val="20"/>
        </w:rPr>
      </w:pPr>
    </w:p>
    <w:p w14:paraId="7ABA3D2D" w14:textId="77777777" w:rsidR="00962E5A" w:rsidRDefault="00962E5A" w:rsidP="00962E5A">
      <w:pPr>
        <w:spacing w:after="0"/>
      </w:pPr>
    </w:p>
    <w:p w14:paraId="55C9E048" w14:textId="77777777" w:rsidR="00962E5A" w:rsidRDefault="00962E5A" w:rsidP="00962E5A">
      <w:pPr>
        <w:spacing w:after="0"/>
      </w:pPr>
    </w:p>
    <w:p w14:paraId="3CAE0A97" w14:textId="77777777" w:rsidR="00962E5A" w:rsidRDefault="00962E5A" w:rsidP="00962E5A">
      <w:pPr>
        <w:spacing w:after="0" w:line="240" w:lineRule="auto"/>
        <w:jc w:val="both"/>
      </w:pPr>
      <w:r>
        <w:rPr>
          <w:rFonts w:ascii="Arial" w:eastAsia="Arial" w:hAnsi="Arial" w:cs="Arial"/>
          <w:sz w:val="24"/>
          <w:szCs w:val="24"/>
        </w:rPr>
        <w:t xml:space="preserve">This project brings together inclusion and academic integrity. We define inclusion as follows: </w:t>
      </w:r>
      <w:r>
        <w:rPr>
          <w:rFonts w:ascii="Arial" w:eastAsia="Arial" w:hAnsi="Arial" w:cs="Arial"/>
          <w:b/>
          <w:color w:val="000000"/>
          <w:sz w:val="24"/>
          <w:szCs w:val="24"/>
        </w:rPr>
        <w:t>Inclusion involves celebrating differences in all aspects of who we are as individuals with every person respected, valued and supported.  We aim to integrate it within our practice to enhance engagement, participation, learning and choice for all.</w:t>
      </w:r>
    </w:p>
    <w:p w14:paraId="3DD6206F" w14:textId="77777777" w:rsidR="00E0682F" w:rsidRPr="00E0682F" w:rsidRDefault="00E0682F" w:rsidP="00E0682F">
      <w:pPr>
        <w:spacing w:after="0" w:line="276" w:lineRule="auto"/>
        <w:jc w:val="center"/>
        <w:rPr>
          <w:rFonts w:ascii="Arial" w:hAnsi="Arial" w:cs="Arial"/>
          <w:b/>
          <w:bCs/>
          <w:sz w:val="24"/>
          <w:szCs w:val="24"/>
        </w:rPr>
      </w:pPr>
    </w:p>
    <w:p w14:paraId="5F8752D6" w14:textId="52B123BE" w:rsidR="00C92038" w:rsidRPr="00A44B3E" w:rsidRDefault="00C92038" w:rsidP="00A44B3E">
      <w:pPr>
        <w:pStyle w:val="Heading1"/>
        <w:jc w:val="center"/>
        <w:rPr>
          <w:rFonts w:ascii="Arial" w:hAnsi="Arial" w:cs="Arial"/>
          <w:b/>
          <w:bCs/>
          <w:color w:val="auto"/>
        </w:rPr>
      </w:pPr>
      <w:r w:rsidRPr="00A44B3E">
        <w:rPr>
          <w:rFonts w:ascii="Arial" w:hAnsi="Arial" w:cs="Arial"/>
          <w:b/>
          <w:bCs/>
          <w:color w:val="auto"/>
        </w:rPr>
        <w:t xml:space="preserve">Academic </w:t>
      </w:r>
      <w:r w:rsidR="00363540" w:rsidRPr="00A44B3E">
        <w:rPr>
          <w:rFonts w:ascii="Arial" w:hAnsi="Arial" w:cs="Arial"/>
          <w:b/>
          <w:bCs/>
          <w:color w:val="auto"/>
        </w:rPr>
        <w:t>I</w:t>
      </w:r>
      <w:r w:rsidRPr="00A44B3E">
        <w:rPr>
          <w:rFonts w:ascii="Arial" w:hAnsi="Arial" w:cs="Arial"/>
          <w:b/>
          <w:bCs/>
          <w:color w:val="auto"/>
        </w:rPr>
        <w:t>ntegrity</w:t>
      </w:r>
      <w:r w:rsidR="00CD56FF" w:rsidRPr="00A44B3E">
        <w:rPr>
          <w:rFonts w:ascii="Arial" w:hAnsi="Arial" w:cs="Arial"/>
          <w:b/>
          <w:bCs/>
          <w:color w:val="auto"/>
        </w:rPr>
        <w:t xml:space="preserve"> </w:t>
      </w:r>
      <w:r w:rsidR="000979A1" w:rsidRPr="00A44B3E">
        <w:rPr>
          <w:rFonts w:ascii="Arial" w:hAnsi="Arial" w:cs="Arial"/>
          <w:b/>
          <w:bCs/>
          <w:color w:val="auto"/>
        </w:rPr>
        <w:t>–</w:t>
      </w:r>
      <w:r w:rsidRPr="00A44B3E">
        <w:rPr>
          <w:rFonts w:ascii="Arial" w:hAnsi="Arial" w:cs="Arial"/>
          <w:b/>
          <w:bCs/>
          <w:color w:val="auto"/>
        </w:rPr>
        <w:t xml:space="preserve"> </w:t>
      </w:r>
      <w:r w:rsidR="00BC0E3C" w:rsidRPr="00A44B3E">
        <w:rPr>
          <w:rFonts w:ascii="Arial" w:hAnsi="Arial" w:cs="Arial"/>
          <w:b/>
          <w:bCs/>
          <w:color w:val="auto"/>
        </w:rPr>
        <w:t xml:space="preserve">Truths and </w:t>
      </w:r>
      <w:r w:rsidR="009321E2" w:rsidRPr="00A44B3E">
        <w:rPr>
          <w:rFonts w:ascii="Arial" w:hAnsi="Arial" w:cs="Arial"/>
          <w:b/>
          <w:bCs/>
          <w:color w:val="auto"/>
        </w:rPr>
        <w:t>M</w:t>
      </w:r>
      <w:r w:rsidR="00BC0E3C" w:rsidRPr="00A44B3E">
        <w:rPr>
          <w:rFonts w:ascii="Arial" w:hAnsi="Arial" w:cs="Arial"/>
          <w:b/>
          <w:bCs/>
          <w:color w:val="auto"/>
        </w:rPr>
        <w:t>yths</w:t>
      </w:r>
    </w:p>
    <w:p w14:paraId="3C4824FE" w14:textId="77777777" w:rsidR="00C92038" w:rsidRPr="00393252" w:rsidRDefault="00C92038" w:rsidP="00E0682F">
      <w:pPr>
        <w:spacing w:after="0" w:line="276" w:lineRule="auto"/>
        <w:rPr>
          <w:rFonts w:ascii="Arial" w:hAnsi="Arial" w:cs="Arial"/>
        </w:rPr>
      </w:pPr>
    </w:p>
    <w:p w14:paraId="1F08029D" w14:textId="1D1E253A" w:rsidR="00EF53F6" w:rsidRPr="00A44B3E" w:rsidRDefault="00A73595" w:rsidP="00A44B3E">
      <w:pPr>
        <w:pStyle w:val="Heading2"/>
        <w:rPr>
          <w:rFonts w:ascii="Arial" w:hAnsi="Arial" w:cs="Arial"/>
          <w:b/>
          <w:bCs/>
          <w:color w:val="auto"/>
          <w:sz w:val="24"/>
          <w:szCs w:val="24"/>
        </w:rPr>
      </w:pPr>
      <w:r w:rsidRPr="00A44B3E">
        <w:rPr>
          <w:rFonts w:ascii="Arial" w:hAnsi="Arial" w:cs="Arial"/>
          <w:b/>
          <w:bCs/>
          <w:color w:val="auto"/>
          <w:sz w:val="24"/>
          <w:szCs w:val="24"/>
        </w:rPr>
        <w:t>I</w:t>
      </w:r>
      <w:r w:rsidR="00380FCF" w:rsidRPr="00A44B3E">
        <w:rPr>
          <w:rFonts w:ascii="Arial" w:hAnsi="Arial" w:cs="Arial"/>
          <w:b/>
          <w:bCs/>
          <w:color w:val="auto"/>
          <w:sz w:val="24"/>
          <w:szCs w:val="24"/>
        </w:rPr>
        <w:t xml:space="preserve">nformation </w:t>
      </w:r>
      <w:r w:rsidR="00CD56FF" w:rsidRPr="00A44B3E">
        <w:rPr>
          <w:rFonts w:ascii="Arial" w:hAnsi="Arial" w:cs="Arial"/>
          <w:b/>
          <w:bCs/>
          <w:color w:val="auto"/>
          <w:sz w:val="24"/>
          <w:szCs w:val="24"/>
        </w:rPr>
        <w:t>for the instructors</w:t>
      </w:r>
    </w:p>
    <w:p w14:paraId="68C6B015" w14:textId="77777777" w:rsidR="00E0682F" w:rsidRPr="00393252" w:rsidRDefault="00E0682F" w:rsidP="00E0682F">
      <w:pPr>
        <w:spacing w:after="0" w:line="276" w:lineRule="auto"/>
        <w:rPr>
          <w:rFonts w:ascii="Arial" w:hAnsi="Arial" w:cs="Arial"/>
        </w:rPr>
      </w:pPr>
    </w:p>
    <w:tbl>
      <w:tblPr>
        <w:tblStyle w:val="TableGrid"/>
        <w:tblW w:w="9634" w:type="dxa"/>
        <w:tblLook w:val="04A0" w:firstRow="1" w:lastRow="0" w:firstColumn="1" w:lastColumn="0" w:noHBand="0" w:noVBand="1"/>
      </w:tblPr>
      <w:tblGrid>
        <w:gridCol w:w="2405"/>
        <w:gridCol w:w="7229"/>
      </w:tblGrid>
      <w:tr w:rsidR="00CD56FF" w:rsidRPr="00393252" w14:paraId="0BCE2259" w14:textId="77777777" w:rsidTr="00A44B3E">
        <w:trPr>
          <w:cantSplit/>
          <w:tblHeader/>
        </w:trPr>
        <w:tc>
          <w:tcPr>
            <w:tcW w:w="2405" w:type="dxa"/>
            <w:shd w:val="clear" w:color="auto" w:fill="E2EFD9" w:themeFill="accent6" w:themeFillTint="33"/>
            <w:vAlign w:val="center"/>
          </w:tcPr>
          <w:p w14:paraId="20F26118" w14:textId="5F575D46" w:rsidR="00CD56FF" w:rsidRPr="00393252" w:rsidRDefault="00CD56FF" w:rsidP="00A73595">
            <w:pPr>
              <w:spacing w:before="60" w:after="60"/>
              <w:rPr>
                <w:rFonts w:ascii="Arial" w:hAnsi="Arial" w:cs="Arial"/>
                <w:b/>
                <w:bCs/>
              </w:rPr>
            </w:pPr>
            <w:r w:rsidRPr="00393252">
              <w:rPr>
                <w:rFonts w:ascii="Arial" w:hAnsi="Arial" w:cs="Arial"/>
                <w:b/>
                <w:bCs/>
              </w:rPr>
              <w:t>Type of activity</w:t>
            </w:r>
          </w:p>
        </w:tc>
        <w:tc>
          <w:tcPr>
            <w:tcW w:w="7229" w:type="dxa"/>
            <w:vAlign w:val="center"/>
          </w:tcPr>
          <w:p w14:paraId="0D8393EA" w14:textId="0BA23C59" w:rsidR="00CD56FF" w:rsidRPr="00D76318" w:rsidRDefault="00A73595" w:rsidP="00393252">
            <w:pPr>
              <w:spacing w:before="60" w:after="60" w:line="276" w:lineRule="auto"/>
              <w:jc w:val="both"/>
              <w:rPr>
                <w:rFonts w:ascii="Arial" w:eastAsia="Times New Roman" w:hAnsi="Arial" w:cs="Arial"/>
                <w:color w:val="000000"/>
                <w:lang w:eastAsia="en-GB"/>
              </w:rPr>
            </w:pPr>
            <w:r w:rsidRPr="00D76318">
              <w:rPr>
                <w:rFonts w:ascii="Arial" w:eastAsia="Times New Roman" w:hAnsi="Arial" w:cs="Arial"/>
                <w:color w:val="000000"/>
                <w:lang w:eastAsia="en-GB"/>
              </w:rPr>
              <w:t>S</w:t>
            </w:r>
            <w:r w:rsidR="00CD56FF" w:rsidRPr="00D76318">
              <w:rPr>
                <w:rFonts w:ascii="Arial" w:eastAsia="Times New Roman" w:hAnsi="Arial" w:cs="Arial"/>
                <w:color w:val="000000"/>
                <w:lang w:eastAsia="en-GB"/>
              </w:rPr>
              <w:t>orting</w:t>
            </w:r>
            <w:r w:rsidRPr="00D76318">
              <w:rPr>
                <w:rFonts w:ascii="Arial" w:eastAsia="Times New Roman" w:hAnsi="Arial" w:cs="Arial"/>
                <w:color w:val="000000"/>
                <w:lang w:eastAsia="en-GB"/>
              </w:rPr>
              <w:t xml:space="preserve"> activity (with cards)</w:t>
            </w:r>
            <w:r w:rsidR="00CD56FF" w:rsidRPr="00D76318">
              <w:rPr>
                <w:rFonts w:ascii="Arial" w:eastAsia="Times New Roman" w:hAnsi="Arial" w:cs="Arial"/>
                <w:color w:val="000000"/>
                <w:lang w:eastAsia="en-GB"/>
              </w:rPr>
              <w:t xml:space="preserve"> and discussions</w:t>
            </w:r>
            <w:r w:rsidR="00962E5A">
              <w:rPr>
                <w:rFonts w:ascii="Arial" w:eastAsia="Times New Roman" w:hAnsi="Arial" w:cs="Arial"/>
                <w:color w:val="000000"/>
                <w:lang w:eastAsia="en-GB"/>
              </w:rPr>
              <w:t>/Find Someone Who</w:t>
            </w:r>
            <w:r w:rsidR="005C589C" w:rsidRPr="00D76318">
              <w:rPr>
                <w:rFonts w:ascii="Arial" w:eastAsia="Times New Roman" w:hAnsi="Arial" w:cs="Arial"/>
                <w:color w:val="000000"/>
                <w:lang w:eastAsia="en-GB"/>
              </w:rPr>
              <w:t>.</w:t>
            </w:r>
            <w:r w:rsidR="00CD56FF" w:rsidRPr="00D76318">
              <w:rPr>
                <w:rFonts w:ascii="Arial" w:eastAsia="Times New Roman" w:hAnsi="Arial" w:cs="Arial"/>
                <w:color w:val="000000"/>
                <w:lang w:eastAsia="en-GB"/>
              </w:rPr>
              <w:t xml:space="preserve"> </w:t>
            </w:r>
          </w:p>
        </w:tc>
      </w:tr>
      <w:tr w:rsidR="00CD56FF" w:rsidRPr="00393252" w14:paraId="6C16DAC1" w14:textId="77777777" w:rsidTr="008B7F0E">
        <w:tc>
          <w:tcPr>
            <w:tcW w:w="2405" w:type="dxa"/>
            <w:shd w:val="clear" w:color="auto" w:fill="E2EFD9" w:themeFill="accent6" w:themeFillTint="33"/>
            <w:vAlign w:val="center"/>
          </w:tcPr>
          <w:p w14:paraId="7750B121" w14:textId="789EF636" w:rsidR="00CD56FF" w:rsidRPr="00393252" w:rsidRDefault="00CD56FF" w:rsidP="00A73595">
            <w:pPr>
              <w:spacing w:before="60" w:after="60"/>
              <w:rPr>
                <w:rFonts w:ascii="Arial" w:hAnsi="Arial" w:cs="Arial"/>
                <w:b/>
                <w:bCs/>
              </w:rPr>
            </w:pPr>
            <w:r w:rsidRPr="00393252">
              <w:rPr>
                <w:rFonts w:ascii="Arial" w:hAnsi="Arial" w:cs="Arial"/>
                <w:b/>
                <w:bCs/>
              </w:rPr>
              <w:t>Mode of delivery</w:t>
            </w:r>
          </w:p>
        </w:tc>
        <w:tc>
          <w:tcPr>
            <w:tcW w:w="7229" w:type="dxa"/>
            <w:vAlign w:val="center"/>
          </w:tcPr>
          <w:p w14:paraId="6DA84974" w14:textId="2BE3A752" w:rsidR="00CD56FF" w:rsidRPr="00393252" w:rsidRDefault="00CD56FF" w:rsidP="00393252">
            <w:pPr>
              <w:spacing w:before="60" w:after="60" w:line="276" w:lineRule="auto"/>
              <w:jc w:val="both"/>
              <w:rPr>
                <w:rFonts w:ascii="Arial" w:eastAsia="Times New Roman" w:hAnsi="Arial" w:cs="Arial"/>
                <w:color w:val="000000"/>
                <w:lang w:eastAsia="en-GB"/>
              </w:rPr>
            </w:pPr>
            <w:r w:rsidRPr="00393252">
              <w:rPr>
                <w:rFonts w:ascii="Arial" w:eastAsia="Times New Roman" w:hAnsi="Arial" w:cs="Arial"/>
                <w:color w:val="000000"/>
                <w:lang w:eastAsia="en-GB"/>
              </w:rPr>
              <w:t>In-person. Activity can be adapted for hybrid and online classes.</w:t>
            </w:r>
            <w:r w:rsidR="00E537AB">
              <w:rPr>
                <w:rFonts w:ascii="Arial" w:eastAsia="Times New Roman" w:hAnsi="Arial" w:cs="Arial"/>
                <w:color w:val="000000"/>
                <w:lang w:eastAsia="en-GB"/>
              </w:rPr>
              <w:t xml:space="preserve"> Suggestions for adaptations are marked with </w:t>
            </w:r>
            <w:r w:rsidR="00AB19B5">
              <w:rPr>
                <w:rFonts w:ascii="Arial" w:eastAsia="Times New Roman" w:hAnsi="Arial" w:cs="Arial"/>
                <w:color w:val="000000"/>
                <w:lang w:eastAsia="en-GB"/>
              </w:rPr>
              <w:t>an icon of a computer screen in instructions below.</w:t>
            </w:r>
          </w:p>
        </w:tc>
      </w:tr>
      <w:tr w:rsidR="00380FCF" w:rsidRPr="00393252" w14:paraId="7F3BAC87" w14:textId="77777777" w:rsidTr="008B7F0E">
        <w:tc>
          <w:tcPr>
            <w:tcW w:w="2405" w:type="dxa"/>
            <w:shd w:val="clear" w:color="auto" w:fill="E2EFD9" w:themeFill="accent6" w:themeFillTint="33"/>
            <w:vAlign w:val="center"/>
          </w:tcPr>
          <w:p w14:paraId="54B54725" w14:textId="0DD7C67D" w:rsidR="00380FCF" w:rsidRPr="00393252" w:rsidRDefault="00C92038" w:rsidP="00A73595">
            <w:pPr>
              <w:spacing w:before="60" w:after="60"/>
              <w:rPr>
                <w:rFonts w:ascii="Arial" w:hAnsi="Arial" w:cs="Arial"/>
                <w:b/>
                <w:bCs/>
              </w:rPr>
            </w:pPr>
            <w:r w:rsidRPr="00393252">
              <w:rPr>
                <w:rFonts w:ascii="Arial" w:hAnsi="Arial" w:cs="Arial"/>
                <w:b/>
                <w:bCs/>
              </w:rPr>
              <w:t>Aim</w:t>
            </w:r>
          </w:p>
        </w:tc>
        <w:tc>
          <w:tcPr>
            <w:tcW w:w="7229" w:type="dxa"/>
            <w:vAlign w:val="center"/>
          </w:tcPr>
          <w:p w14:paraId="4977426A" w14:textId="209258CA" w:rsidR="00380FCF" w:rsidRPr="00393252" w:rsidRDefault="00CD56FF" w:rsidP="00393252">
            <w:pPr>
              <w:spacing w:before="60" w:after="60" w:line="276" w:lineRule="auto"/>
              <w:jc w:val="both"/>
              <w:rPr>
                <w:rFonts w:ascii="Arial" w:hAnsi="Arial" w:cs="Arial"/>
              </w:rPr>
            </w:pPr>
            <w:r w:rsidRPr="00557B56">
              <w:rPr>
                <w:rFonts w:ascii="Arial" w:eastAsia="Times New Roman" w:hAnsi="Arial" w:cs="Arial"/>
                <w:color w:val="000000"/>
                <w:lang w:eastAsia="en-GB"/>
              </w:rPr>
              <w:t xml:space="preserve">To help students </w:t>
            </w:r>
            <w:r w:rsidR="00D76318" w:rsidRPr="00557B56">
              <w:rPr>
                <w:rFonts w:ascii="Arial" w:eastAsia="Times New Roman" w:hAnsi="Arial" w:cs="Arial"/>
                <w:color w:val="000000"/>
                <w:lang w:eastAsia="en-GB"/>
              </w:rPr>
              <w:t>identify</w:t>
            </w:r>
            <w:r w:rsidR="00557B56" w:rsidRPr="00557B56">
              <w:rPr>
                <w:rFonts w:ascii="Arial" w:eastAsia="Times New Roman" w:hAnsi="Arial" w:cs="Arial"/>
                <w:color w:val="000000"/>
                <w:lang w:eastAsia="en-GB"/>
              </w:rPr>
              <w:t xml:space="preserve"> and critically evaluate</w:t>
            </w:r>
            <w:r w:rsidR="00DE6F62">
              <w:rPr>
                <w:rFonts w:ascii="Arial" w:eastAsia="Times New Roman" w:hAnsi="Arial" w:cs="Arial"/>
                <w:color w:val="000000"/>
                <w:lang w:eastAsia="en-GB"/>
              </w:rPr>
              <w:t xml:space="preserve"> the</w:t>
            </w:r>
            <w:r w:rsidR="00D76318" w:rsidRPr="00557B56">
              <w:rPr>
                <w:rFonts w:ascii="Arial" w:eastAsia="Times New Roman" w:hAnsi="Arial" w:cs="Arial"/>
                <w:color w:val="000000"/>
                <w:lang w:eastAsia="en-GB"/>
              </w:rPr>
              <w:t xml:space="preserve"> ‘truths’ and ‘myths’ surrounding</w:t>
            </w:r>
            <w:r w:rsidR="00475597" w:rsidRPr="00557B56">
              <w:rPr>
                <w:rFonts w:ascii="Arial" w:eastAsia="Times New Roman" w:hAnsi="Arial" w:cs="Arial"/>
                <w:color w:val="000000"/>
                <w:lang w:eastAsia="en-GB"/>
              </w:rPr>
              <w:t xml:space="preserve"> the </w:t>
            </w:r>
            <w:r w:rsidR="00DE6F62">
              <w:rPr>
                <w:rFonts w:ascii="Arial" w:eastAsia="Times New Roman" w:hAnsi="Arial" w:cs="Arial"/>
                <w:color w:val="000000"/>
                <w:lang w:eastAsia="en-GB"/>
              </w:rPr>
              <w:t>issues of</w:t>
            </w:r>
            <w:r w:rsidR="00475597" w:rsidRPr="00557B56">
              <w:rPr>
                <w:rFonts w:ascii="Arial" w:eastAsia="Times New Roman" w:hAnsi="Arial" w:cs="Arial"/>
                <w:color w:val="000000"/>
                <w:lang w:eastAsia="en-GB"/>
              </w:rPr>
              <w:t xml:space="preserve"> academic integrity</w:t>
            </w:r>
            <w:r w:rsidR="00DE6F62">
              <w:rPr>
                <w:rFonts w:ascii="Arial" w:eastAsia="Times New Roman" w:hAnsi="Arial" w:cs="Arial"/>
                <w:color w:val="000000"/>
                <w:lang w:eastAsia="en-GB"/>
              </w:rPr>
              <w:t xml:space="preserve"> breaches.</w:t>
            </w:r>
          </w:p>
        </w:tc>
      </w:tr>
      <w:tr w:rsidR="00C92038" w:rsidRPr="00393252" w14:paraId="17481601" w14:textId="77777777" w:rsidTr="008B7F0E">
        <w:tc>
          <w:tcPr>
            <w:tcW w:w="2405" w:type="dxa"/>
            <w:shd w:val="clear" w:color="auto" w:fill="E2EFD9" w:themeFill="accent6" w:themeFillTint="33"/>
            <w:vAlign w:val="center"/>
          </w:tcPr>
          <w:p w14:paraId="5AFCF391" w14:textId="29E66DF9" w:rsidR="00C92038" w:rsidRPr="00393252" w:rsidRDefault="00C92038" w:rsidP="00A73595">
            <w:pPr>
              <w:spacing w:before="60" w:after="60"/>
              <w:rPr>
                <w:rFonts w:ascii="Arial" w:hAnsi="Arial" w:cs="Arial"/>
                <w:b/>
                <w:bCs/>
              </w:rPr>
            </w:pPr>
            <w:r w:rsidRPr="00393252">
              <w:rPr>
                <w:rFonts w:ascii="Arial" w:hAnsi="Arial" w:cs="Arial"/>
                <w:b/>
                <w:bCs/>
              </w:rPr>
              <w:t>Suitable for</w:t>
            </w:r>
          </w:p>
        </w:tc>
        <w:tc>
          <w:tcPr>
            <w:tcW w:w="7229" w:type="dxa"/>
            <w:vAlign w:val="center"/>
          </w:tcPr>
          <w:p w14:paraId="19355C83" w14:textId="77777777" w:rsidR="005C589C" w:rsidRPr="00393252" w:rsidRDefault="00CD56FF" w:rsidP="00393252">
            <w:pPr>
              <w:pStyle w:val="ListParagraph"/>
              <w:numPr>
                <w:ilvl w:val="0"/>
                <w:numId w:val="9"/>
              </w:numPr>
              <w:spacing w:before="60" w:after="60" w:line="276" w:lineRule="auto"/>
              <w:jc w:val="both"/>
              <w:rPr>
                <w:rFonts w:ascii="Arial" w:eastAsia="Times New Roman" w:hAnsi="Arial" w:cs="Arial"/>
                <w:lang w:eastAsia="en-GB"/>
              </w:rPr>
            </w:pPr>
            <w:r w:rsidRPr="00393252">
              <w:rPr>
                <w:rFonts w:ascii="Arial" w:eastAsia="Times New Roman" w:hAnsi="Arial" w:cs="Arial"/>
                <w:lang w:eastAsia="en-GB"/>
              </w:rPr>
              <w:t>students who have already developed some understanding of the rules surrounding academic integrity.</w:t>
            </w:r>
            <w:r w:rsidR="00E0682F" w:rsidRPr="00393252">
              <w:rPr>
                <w:rFonts w:ascii="Arial" w:eastAsia="Times New Roman" w:hAnsi="Arial" w:cs="Arial"/>
                <w:lang w:eastAsia="en-GB"/>
              </w:rPr>
              <w:t xml:space="preserve"> </w:t>
            </w:r>
          </w:p>
          <w:p w14:paraId="33E7C825" w14:textId="77777777" w:rsidR="005C589C" w:rsidRPr="00393252" w:rsidRDefault="00E0682F" w:rsidP="00393252">
            <w:pPr>
              <w:pStyle w:val="ListParagraph"/>
              <w:numPr>
                <w:ilvl w:val="0"/>
                <w:numId w:val="9"/>
              </w:numPr>
              <w:spacing w:before="60" w:after="60" w:line="276" w:lineRule="auto"/>
              <w:jc w:val="both"/>
              <w:rPr>
                <w:rFonts w:ascii="Arial" w:eastAsia="Times New Roman" w:hAnsi="Arial" w:cs="Arial"/>
                <w:lang w:eastAsia="en-GB"/>
              </w:rPr>
            </w:pPr>
            <w:r w:rsidRPr="00393252">
              <w:rPr>
                <w:rFonts w:ascii="Arial" w:eastAsia="Times New Roman" w:hAnsi="Arial" w:cs="Arial"/>
                <w:lang w:eastAsia="en-GB"/>
              </w:rPr>
              <w:t>students of any discipline.</w:t>
            </w:r>
          </w:p>
          <w:p w14:paraId="3518E64E" w14:textId="34A58EA2" w:rsidR="005C589C" w:rsidRPr="00393252" w:rsidRDefault="005C589C" w:rsidP="00393252">
            <w:pPr>
              <w:pStyle w:val="ListParagraph"/>
              <w:numPr>
                <w:ilvl w:val="0"/>
                <w:numId w:val="9"/>
              </w:numPr>
              <w:spacing w:before="60" w:after="60" w:line="276" w:lineRule="auto"/>
              <w:jc w:val="both"/>
              <w:rPr>
                <w:rFonts w:ascii="Arial" w:eastAsia="Times New Roman" w:hAnsi="Arial" w:cs="Arial"/>
                <w:lang w:eastAsia="en-GB"/>
              </w:rPr>
            </w:pPr>
            <w:r w:rsidRPr="00393252">
              <w:rPr>
                <w:rFonts w:ascii="Arial" w:eastAsia="Times New Roman" w:hAnsi="Arial" w:cs="Arial"/>
                <w:color w:val="000000"/>
                <w:lang w:eastAsia="en-GB"/>
              </w:rPr>
              <w:t>small and large groups.</w:t>
            </w:r>
          </w:p>
        </w:tc>
      </w:tr>
      <w:tr w:rsidR="00380FCF" w:rsidRPr="00393252" w14:paraId="401E28A6" w14:textId="77777777" w:rsidTr="008B7F0E">
        <w:tc>
          <w:tcPr>
            <w:tcW w:w="2405" w:type="dxa"/>
            <w:shd w:val="clear" w:color="auto" w:fill="E2EFD9" w:themeFill="accent6" w:themeFillTint="33"/>
            <w:vAlign w:val="center"/>
          </w:tcPr>
          <w:p w14:paraId="2F56B6F2" w14:textId="2C706FE8" w:rsidR="00380FCF" w:rsidRPr="00393252" w:rsidRDefault="00D72D2B" w:rsidP="00A73595">
            <w:pPr>
              <w:spacing w:before="60" w:after="60"/>
              <w:rPr>
                <w:rFonts w:ascii="Arial" w:hAnsi="Arial" w:cs="Arial"/>
                <w:b/>
                <w:bCs/>
              </w:rPr>
            </w:pPr>
            <w:r>
              <w:rPr>
                <w:rFonts w:ascii="Arial" w:hAnsi="Arial" w:cs="Arial"/>
                <w:b/>
                <w:bCs/>
              </w:rPr>
              <w:t>Resources</w:t>
            </w:r>
          </w:p>
        </w:tc>
        <w:tc>
          <w:tcPr>
            <w:tcW w:w="7229" w:type="dxa"/>
            <w:vAlign w:val="center"/>
          </w:tcPr>
          <w:p w14:paraId="2CB53E27" w14:textId="1750D069" w:rsidR="00380FCF" w:rsidRPr="00393252" w:rsidRDefault="00CD56FF" w:rsidP="00393252">
            <w:pPr>
              <w:spacing w:before="60" w:after="60" w:line="276" w:lineRule="auto"/>
              <w:jc w:val="both"/>
              <w:rPr>
                <w:rFonts w:ascii="Arial" w:hAnsi="Arial" w:cs="Arial"/>
              </w:rPr>
            </w:pPr>
            <w:r w:rsidRPr="00393252">
              <w:rPr>
                <w:rFonts w:ascii="Arial" w:hAnsi="Arial" w:cs="Arial"/>
              </w:rPr>
              <w:t>Cards</w:t>
            </w:r>
            <w:r w:rsidR="00781DC9">
              <w:rPr>
                <w:rFonts w:ascii="Arial" w:hAnsi="Arial" w:cs="Arial"/>
              </w:rPr>
              <w:t>.</w:t>
            </w:r>
          </w:p>
        </w:tc>
      </w:tr>
      <w:tr w:rsidR="00380FCF" w:rsidRPr="00393252" w14:paraId="500FAA12" w14:textId="77777777" w:rsidTr="008B7F0E">
        <w:tc>
          <w:tcPr>
            <w:tcW w:w="2405" w:type="dxa"/>
            <w:shd w:val="clear" w:color="auto" w:fill="E2EFD9" w:themeFill="accent6" w:themeFillTint="33"/>
            <w:vAlign w:val="center"/>
          </w:tcPr>
          <w:p w14:paraId="600A30E9" w14:textId="415A612D" w:rsidR="00380FCF" w:rsidRPr="00393252" w:rsidRDefault="00C92038" w:rsidP="00A73595">
            <w:pPr>
              <w:spacing w:before="60" w:after="60"/>
              <w:rPr>
                <w:rFonts w:ascii="Arial" w:hAnsi="Arial" w:cs="Arial"/>
                <w:b/>
                <w:bCs/>
              </w:rPr>
            </w:pPr>
            <w:r w:rsidRPr="00393252">
              <w:rPr>
                <w:rFonts w:ascii="Arial" w:hAnsi="Arial" w:cs="Arial"/>
                <w:b/>
                <w:bCs/>
              </w:rPr>
              <w:t>Time</w:t>
            </w:r>
          </w:p>
        </w:tc>
        <w:tc>
          <w:tcPr>
            <w:tcW w:w="7229" w:type="dxa"/>
            <w:vAlign w:val="center"/>
          </w:tcPr>
          <w:p w14:paraId="020334DD" w14:textId="706ED219" w:rsidR="00380FCF" w:rsidRPr="00393252" w:rsidRDefault="00E0682F" w:rsidP="00393252">
            <w:pPr>
              <w:spacing w:before="60" w:after="60" w:line="276" w:lineRule="auto"/>
              <w:jc w:val="both"/>
              <w:rPr>
                <w:rFonts w:ascii="Arial" w:hAnsi="Arial" w:cs="Arial"/>
              </w:rPr>
            </w:pPr>
            <w:r w:rsidRPr="00393252">
              <w:rPr>
                <w:rFonts w:ascii="Arial" w:hAnsi="Arial" w:cs="Arial"/>
              </w:rPr>
              <w:t xml:space="preserve">Approx. </w:t>
            </w:r>
            <w:r w:rsidR="003C346D">
              <w:rPr>
                <w:rFonts w:ascii="Arial" w:hAnsi="Arial" w:cs="Arial"/>
              </w:rPr>
              <w:t>30</w:t>
            </w:r>
            <w:r w:rsidRPr="00393252">
              <w:rPr>
                <w:rFonts w:ascii="Arial" w:hAnsi="Arial" w:cs="Arial"/>
              </w:rPr>
              <w:t>-60 minutes</w:t>
            </w:r>
            <w:r w:rsidR="00E834B4">
              <w:rPr>
                <w:rFonts w:ascii="Arial" w:hAnsi="Arial" w:cs="Arial"/>
              </w:rPr>
              <w:t>.</w:t>
            </w:r>
          </w:p>
        </w:tc>
      </w:tr>
    </w:tbl>
    <w:p w14:paraId="79A927A6" w14:textId="77777777" w:rsidR="00380FCF" w:rsidRPr="00393252" w:rsidRDefault="00380FCF" w:rsidP="00E0682F">
      <w:pPr>
        <w:spacing w:after="0" w:line="276" w:lineRule="auto"/>
        <w:rPr>
          <w:rFonts w:ascii="Arial" w:hAnsi="Arial" w:cs="Arial"/>
        </w:rPr>
      </w:pPr>
    </w:p>
    <w:p w14:paraId="03A460F0" w14:textId="1C16D2E6" w:rsidR="0061184A" w:rsidRPr="00A44B3E" w:rsidRDefault="0061184A" w:rsidP="00A44B3E">
      <w:pPr>
        <w:pStyle w:val="Heading2"/>
        <w:rPr>
          <w:rFonts w:ascii="Arial" w:eastAsia="Times New Roman" w:hAnsi="Arial" w:cs="Arial"/>
          <w:b/>
          <w:bCs/>
          <w:color w:val="auto"/>
          <w:sz w:val="24"/>
          <w:szCs w:val="24"/>
          <w:lang w:eastAsia="en-GB"/>
        </w:rPr>
      </w:pPr>
      <w:r w:rsidRPr="00A44B3E">
        <w:rPr>
          <w:rFonts w:ascii="Arial" w:eastAsia="Times New Roman" w:hAnsi="Arial" w:cs="Arial"/>
          <w:b/>
          <w:bCs/>
          <w:color w:val="auto"/>
          <w:sz w:val="24"/>
          <w:szCs w:val="24"/>
          <w:lang w:eastAsia="en-GB"/>
        </w:rPr>
        <w:t>Rationale</w:t>
      </w:r>
      <w:r w:rsidR="00BC6FC1" w:rsidRPr="00A44B3E">
        <w:rPr>
          <w:rFonts w:ascii="Arial" w:eastAsia="Times New Roman" w:hAnsi="Arial" w:cs="Arial"/>
          <w:b/>
          <w:bCs/>
          <w:color w:val="auto"/>
          <w:sz w:val="24"/>
          <w:szCs w:val="24"/>
          <w:lang w:eastAsia="en-GB"/>
        </w:rPr>
        <w:t xml:space="preserve"> and Inclusivity</w:t>
      </w:r>
    </w:p>
    <w:p w14:paraId="542795AD" w14:textId="77777777" w:rsidR="0061184A" w:rsidRPr="00393252" w:rsidRDefault="0061184A" w:rsidP="00BC6FC1">
      <w:pPr>
        <w:spacing w:after="0" w:line="276" w:lineRule="auto"/>
        <w:jc w:val="both"/>
        <w:rPr>
          <w:rFonts w:ascii="Arial" w:eastAsia="Times New Roman" w:hAnsi="Arial" w:cs="Arial"/>
          <w:lang w:eastAsia="en-GB"/>
        </w:rPr>
      </w:pPr>
    </w:p>
    <w:p w14:paraId="0DA5FA6C" w14:textId="79459C14" w:rsidR="0061184A" w:rsidRPr="004D601C" w:rsidRDefault="0061184A" w:rsidP="00BC6FC1">
      <w:pPr>
        <w:spacing w:after="0" w:line="240" w:lineRule="auto"/>
        <w:jc w:val="both"/>
        <w:rPr>
          <w:rFonts w:ascii="Arial" w:eastAsia="Times New Roman" w:hAnsi="Arial" w:cs="Arial"/>
          <w:lang w:eastAsia="en-GB"/>
        </w:rPr>
      </w:pPr>
      <w:r w:rsidRPr="004D601C">
        <w:rPr>
          <w:rFonts w:ascii="Arial" w:eastAsia="Times New Roman" w:hAnsi="Arial" w:cs="Arial"/>
          <w:color w:val="000000"/>
          <w:lang w:eastAsia="en-GB"/>
        </w:rPr>
        <w:t xml:space="preserve">When students understand </w:t>
      </w:r>
      <w:r w:rsidR="00932D07">
        <w:rPr>
          <w:rFonts w:ascii="Arial" w:eastAsia="Times New Roman" w:hAnsi="Arial" w:cs="Arial"/>
          <w:color w:val="000000"/>
          <w:lang w:eastAsia="en-GB"/>
        </w:rPr>
        <w:t>reasoning behind academic integrity</w:t>
      </w:r>
      <w:r w:rsidRPr="004D601C">
        <w:rPr>
          <w:rFonts w:ascii="Arial" w:eastAsia="Times New Roman" w:hAnsi="Arial" w:cs="Arial"/>
          <w:color w:val="000000"/>
          <w:lang w:eastAsia="en-GB"/>
        </w:rPr>
        <w:t xml:space="preserve"> rules, they are more likely to comply with them. By engaging with the </w:t>
      </w:r>
      <w:r w:rsidR="00066F6B">
        <w:rPr>
          <w:rFonts w:ascii="Arial" w:eastAsia="Times New Roman" w:hAnsi="Arial" w:cs="Arial"/>
          <w:color w:val="000000"/>
          <w:lang w:eastAsia="en-GB"/>
        </w:rPr>
        <w:t>‘</w:t>
      </w:r>
      <w:r w:rsidR="00781DC9" w:rsidRPr="004D601C">
        <w:rPr>
          <w:rFonts w:ascii="Arial" w:eastAsia="Times New Roman" w:hAnsi="Arial" w:cs="Arial"/>
          <w:color w:val="000000"/>
          <w:lang w:eastAsia="en-GB"/>
        </w:rPr>
        <w:t>truths</w:t>
      </w:r>
      <w:r w:rsidR="00066F6B">
        <w:rPr>
          <w:rFonts w:ascii="Arial" w:eastAsia="Times New Roman" w:hAnsi="Arial" w:cs="Arial"/>
          <w:color w:val="000000"/>
          <w:lang w:eastAsia="en-GB"/>
        </w:rPr>
        <w:t>’</w:t>
      </w:r>
      <w:r w:rsidR="00781DC9" w:rsidRPr="004D601C">
        <w:rPr>
          <w:rFonts w:ascii="Arial" w:eastAsia="Times New Roman" w:hAnsi="Arial" w:cs="Arial"/>
          <w:color w:val="000000"/>
          <w:lang w:eastAsia="en-GB"/>
        </w:rPr>
        <w:t xml:space="preserve"> and </w:t>
      </w:r>
      <w:r w:rsidR="00066F6B">
        <w:rPr>
          <w:rFonts w:ascii="Arial" w:eastAsia="Times New Roman" w:hAnsi="Arial" w:cs="Arial"/>
          <w:color w:val="000000"/>
          <w:lang w:eastAsia="en-GB"/>
        </w:rPr>
        <w:t>‘</w:t>
      </w:r>
      <w:r w:rsidR="00781DC9" w:rsidRPr="004D601C">
        <w:rPr>
          <w:rFonts w:ascii="Arial" w:eastAsia="Times New Roman" w:hAnsi="Arial" w:cs="Arial"/>
          <w:color w:val="000000"/>
          <w:lang w:eastAsia="en-GB"/>
        </w:rPr>
        <w:t>myths</w:t>
      </w:r>
      <w:r w:rsidR="00066F6B">
        <w:rPr>
          <w:rFonts w:ascii="Arial" w:eastAsia="Times New Roman" w:hAnsi="Arial" w:cs="Arial"/>
          <w:color w:val="000000"/>
          <w:lang w:eastAsia="en-GB"/>
        </w:rPr>
        <w:t>’</w:t>
      </w:r>
      <w:r w:rsidR="00781DC9" w:rsidRPr="004D601C">
        <w:rPr>
          <w:rFonts w:ascii="Arial" w:eastAsia="Times New Roman" w:hAnsi="Arial" w:cs="Arial"/>
          <w:color w:val="000000"/>
          <w:lang w:eastAsia="en-GB"/>
        </w:rPr>
        <w:t xml:space="preserve"> </w:t>
      </w:r>
      <w:r w:rsidRPr="004D601C">
        <w:rPr>
          <w:rFonts w:ascii="Arial" w:eastAsia="Times New Roman" w:hAnsi="Arial" w:cs="Arial"/>
          <w:color w:val="000000"/>
          <w:lang w:eastAsia="en-GB"/>
        </w:rPr>
        <w:t xml:space="preserve">surrounding this issue, the students will learn to think critically about the </w:t>
      </w:r>
      <w:r w:rsidR="004D601C" w:rsidRPr="004D601C">
        <w:rPr>
          <w:rFonts w:ascii="Arial" w:eastAsia="Times New Roman" w:hAnsi="Arial" w:cs="Arial"/>
          <w:color w:val="000000"/>
          <w:lang w:eastAsia="en-GB"/>
        </w:rPr>
        <w:t>issues</w:t>
      </w:r>
      <w:r w:rsidRPr="004D601C">
        <w:rPr>
          <w:rFonts w:ascii="Arial" w:eastAsia="Times New Roman" w:hAnsi="Arial" w:cs="Arial"/>
          <w:color w:val="000000"/>
          <w:lang w:eastAsia="en-GB"/>
        </w:rPr>
        <w:t xml:space="preserve">, rather than just </w:t>
      </w:r>
      <w:r w:rsidR="004D601C" w:rsidRPr="004D601C">
        <w:rPr>
          <w:rFonts w:ascii="Arial" w:eastAsia="Times New Roman" w:hAnsi="Arial" w:cs="Arial"/>
          <w:color w:val="000000"/>
          <w:lang w:eastAsia="en-GB"/>
        </w:rPr>
        <w:t>memorise</w:t>
      </w:r>
      <w:r w:rsidRPr="004D601C">
        <w:rPr>
          <w:rFonts w:ascii="Arial" w:eastAsia="Times New Roman" w:hAnsi="Arial" w:cs="Arial"/>
          <w:color w:val="000000"/>
          <w:lang w:eastAsia="en-GB"/>
        </w:rPr>
        <w:t xml:space="preserve"> what the rules are. </w:t>
      </w:r>
    </w:p>
    <w:p w14:paraId="3384BC47" w14:textId="77777777" w:rsidR="0061184A" w:rsidRPr="00F85BDA" w:rsidRDefault="0061184A" w:rsidP="00BC6FC1">
      <w:pPr>
        <w:spacing w:after="0" w:line="240" w:lineRule="auto"/>
        <w:jc w:val="both"/>
        <w:rPr>
          <w:rFonts w:ascii="Arial" w:eastAsia="Times New Roman" w:hAnsi="Arial" w:cs="Arial"/>
          <w:highlight w:val="yellow"/>
          <w:lang w:eastAsia="en-GB"/>
        </w:rPr>
      </w:pPr>
    </w:p>
    <w:p w14:paraId="3BA5E4E6" w14:textId="69F1D7AE" w:rsidR="00BC6FC1" w:rsidRDefault="0061184A" w:rsidP="00BC6FC1">
      <w:pPr>
        <w:spacing w:after="0" w:line="240" w:lineRule="auto"/>
        <w:jc w:val="both"/>
        <w:rPr>
          <w:rFonts w:ascii="Arial" w:eastAsia="Times New Roman" w:hAnsi="Arial" w:cs="Arial"/>
          <w:color w:val="000000"/>
          <w:lang w:eastAsia="en-GB"/>
        </w:rPr>
      </w:pPr>
      <w:r w:rsidRPr="004D601C">
        <w:rPr>
          <w:rFonts w:ascii="Arial" w:eastAsia="Times New Roman" w:hAnsi="Arial" w:cs="Arial"/>
          <w:color w:val="000000"/>
          <w:lang w:eastAsia="en-GB"/>
        </w:rPr>
        <w:t xml:space="preserve">One of the reasons students might not understand why the rules around academic integrity are so important is cultural disconnect. If they are from a culture where copying is an acceptable way of learning, they may struggle to understand why it is </w:t>
      </w:r>
      <w:r w:rsidR="00D021EC" w:rsidRPr="004D601C">
        <w:rPr>
          <w:rFonts w:ascii="Arial" w:eastAsia="Times New Roman" w:hAnsi="Arial" w:cs="Arial"/>
          <w:color w:val="000000"/>
          <w:lang w:eastAsia="en-GB"/>
        </w:rPr>
        <w:t xml:space="preserve">not </w:t>
      </w:r>
      <w:r w:rsidR="004F25BD" w:rsidRPr="004D601C">
        <w:rPr>
          <w:rFonts w:ascii="Arial" w:eastAsia="Times New Roman" w:hAnsi="Arial" w:cs="Arial"/>
          <w:color w:val="000000"/>
          <w:lang w:eastAsia="en-GB"/>
        </w:rPr>
        <w:t>acceptable</w:t>
      </w:r>
      <w:r w:rsidRPr="004D601C">
        <w:rPr>
          <w:rFonts w:ascii="Arial" w:eastAsia="Times New Roman" w:hAnsi="Arial" w:cs="Arial"/>
          <w:color w:val="000000"/>
          <w:lang w:eastAsia="en-GB"/>
        </w:rPr>
        <w:t xml:space="preserve"> </w:t>
      </w:r>
      <w:r w:rsidR="00403EDB" w:rsidRPr="004D601C">
        <w:rPr>
          <w:rFonts w:ascii="Arial" w:eastAsia="Times New Roman" w:hAnsi="Arial" w:cs="Arial"/>
          <w:color w:val="000000"/>
          <w:lang w:eastAsia="en-GB"/>
        </w:rPr>
        <w:t>in the UK</w:t>
      </w:r>
      <w:r w:rsidRPr="004D601C">
        <w:rPr>
          <w:rFonts w:ascii="Arial" w:eastAsia="Times New Roman" w:hAnsi="Arial" w:cs="Arial"/>
          <w:color w:val="000000"/>
          <w:lang w:eastAsia="en-GB"/>
        </w:rPr>
        <w:t>. A sense of disconnect might occur not only in students who have arrived from overseas, but also in those who might be the first in their family to attend university</w:t>
      </w:r>
      <w:r w:rsidR="00403EDB" w:rsidRPr="004D601C">
        <w:rPr>
          <w:rFonts w:ascii="Arial" w:eastAsia="Times New Roman" w:hAnsi="Arial" w:cs="Arial"/>
          <w:color w:val="000000"/>
          <w:lang w:eastAsia="en-GB"/>
        </w:rPr>
        <w:t>, mature students and others</w:t>
      </w:r>
      <w:r w:rsidRPr="004D601C">
        <w:rPr>
          <w:rFonts w:ascii="Arial" w:eastAsia="Times New Roman" w:hAnsi="Arial" w:cs="Arial"/>
          <w:color w:val="000000"/>
          <w:lang w:eastAsia="en-GB"/>
        </w:rPr>
        <w:t>. Understanding the reasons for academic integrity is an important part of the acculturation process to help students access the</w:t>
      </w:r>
      <w:r w:rsidR="00B760FF" w:rsidRPr="004D601C">
        <w:rPr>
          <w:rFonts w:ascii="Arial" w:eastAsia="Times New Roman" w:hAnsi="Arial" w:cs="Arial"/>
          <w:color w:val="000000"/>
          <w:lang w:eastAsia="en-GB"/>
        </w:rPr>
        <w:t>ir</w:t>
      </w:r>
      <w:r w:rsidRPr="004D601C">
        <w:rPr>
          <w:rFonts w:ascii="Arial" w:eastAsia="Times New Roman" w:hAnsi="Arial" w:cs="Arial"/>
          <w:color w:val="000000"/>
          <w:lang w:eastAsia="en-GB"/>
        </w:rPr>
        <w:t xml:space="preserve"> course in a meaningful way. In addition, thinking critically and </w:t>
      </w:r>
      <w:r w:rsidR="00557B56">
        <w:rPr>
          <w:rFonts w:ascii="Arial" w:eastAsia="Times New Roman" w:hAnsi="Arial" w:cs="Arial"/>
          <w:color w:val="000000"/>
          <w:lang w:eastAsia="en-GB"/>
        </w:rPr>
        <w:t xml:space="preserve">justifying opinions </w:t>
      </w:r>
      <w:r w:rsidRPr="004D601C">
        <w:rPr>
          <w:rFonts w:ascii="Arial" w:eastAsia="Times New Roman" w:hAnsi="Arial" w:cs="Arial"/>
          <w:color w:val="000000"/>
          <w:lang w:eastAsia="en-GB"/>
        </w:rPr>
        <w:t>is an essential academic skill.</w:t>
      </w:r>
    </w:p>
    <w:p w14:paraId="7DEC14A2" w14:textId="64E096AA" w:rsidR="00962E5A" w:rsidRDefault="00962E5A" w:rsidP="00BC6FC1">
      <w:pPr>
        <w:spacing w:after="0" w:line="240" w:lineRule="auto"/>
        <w:jc w:val="both"/>
        <w:rPr>
          <w:rFonts w:ascii="Arial" w:eastAsia="Times New Roman" w:hAnsi="Arial" w:cs="Arial"/>
          <w:color w:val="000000"/>
          <w:lang w:eastAsia="en-GB"/>
        </w:rPr>
      </w:pPr>
    </w:p>
    <w:p w14:paraId="1700F5DD" w14:textId="77777777" w:rsidR="00962E5A" w:rsidRPr="00BC6FC1" w:rsidRDefault="00962E5A" w:rsidP="00BC6FC1">
      <w:pPr>
        <w:spacing w:after="0" w:line="240" w:lineRule="auto"/>
        <w:jc w:val="both"/>
        <w:rPr>
          <w:rFonts w:ascii="Arial" w:eastAsia="Times New Roman" w:hAnsi="Arial" w:cs="Arial"/>
          <w:color w:val="000000"/>
          <w:lang w:eastAsia="en-GB"/>
        </w:rPr>
      </w:pPr>
    </w:p>
    <w:p w14:paraId="3396098E" w14:textId="2D1AB143" w:rsidR="0061184A" w:rsidRPr="00393252" w:rsidRDefault="0061184A" w:rsidP="00E0682F">
      <w:pPr>
        <w:spacing w:after="0" w:line="276" w:lineRule="auto"/>
        <w:jc w:val="both"/>
        <w:rPr>
          <w:rFonts w:ascii="Arial" w:eastAsia="Times New Roman" w:hAnsi="Arial" w:cs="Arial"/>
          <w:lang w:eastAsia="en-GB"/>
        </w:rPr>
      </w:pPr>
    </w:p>
    <w:p w14:paraId="740F2902" w14:textId="24338583" w:rsidR="00A73595" w:rsidRPr="00A44B3E" w:rsidRDefault="00A73595" w:rsidP="00A44B3E">
      <w:pPr>
        <w:pStyle w:val="Heading2"/>
        <w:rPr>
          <w:rFonts w:ascii="Arial" w:eastAsia="Times New Roman" w:hAnsi="Arial" w:cs="Arial"/>
          <w:b/>
          <w:bCs/>
          <w:color w:val="auto"/>
          <w:sz w:val="24"/>
          <w:szCs w:val="24"/>
          <w:lang w:eastAsia="en-GB"/>
        </w:rPr>
      </w:pPr>
      <w:r w:rsidRPr="00A44B3E">
        <w:rPr>
          <w:rFonts w:ascii="Arial" w:eastAsia="Times New Roman" w:hAnsi="Arial" w:cs="Arial"/>
          <w:b/>
          <w:bCs/>
          <w:color w:val="auto"/>
          <w:sz w:val="24"/>
          <w:szCs w:val="24"/>
          <w:lang w:eastAsia="en-GB"/>
        </w:rPr>
        <w:t>Activity structure</w:t>
      </w:r>
    </w:p>
    <w:p w14:paraId="6795C994" w14:textId="0FC35E5B" w:rsidR="005C589C" w:rsidRPr="00393252" w:rsidRDefault="005C589C" w:rsidP="00E0682F">
      <w:pPr>
        <w:spacing w:after="0" w:line="276" w:lineRule="auto"/>
        <w:jc w:val="both"/>
        <w:rPr>
          <w:rFonts w:ascii="Arial" w:eastAsia="Times New Roman" w:hAnsi="Arial" w:cs="Arial"/>
          <w:b/>
          <w:bCs/>
          <w:lang w:eastAsia="en-GB"/>
        </w:rPr>
      </w:pPr>
    </w:p>
    <w:p w14:paraId="0FDC6524" w14:textId="45DBF5F9" w:rsidR="00E537AB" w:rsidRDefault="004631A1" w:rsidP="00393252">
      <w:pPr>
        <w:pStyle w:val="ListParagraph"/>
        <w:numPr>
          <w:ilvl w:val="0"/>
          <w:numId w:val="11"/>
        </w:numPr>
        <w:spacing w:after="0" w:line="276" w:lineRule="auto"/>
        <w:jc w:val="both"/>
        <w:rPr>
          <w:rFonts w:ascii="Arial" w:eastAsia="Times New Roman" w:hAnsi="Arial" w:cs="Arial"/>
          <w:lang w:eastAsia="en-GB"/>
        </w:rPr>
      </w:pPr>
      <w:r>
        <w:rPr>
          <w:rFonts w:ascii="Arial" w:eastAsia="Times New Roman" w:hAnsi="Arial" w:cs="Arial"/>
          <w:lang w:eastAsia="en-GB"/>
        </w:rPr>
        <w:t xml:space="preserve">Warmer. </w:t>
      </w:r>
      <w:r w:rsidR="00393252" w:rsidRPr="00393252">
        <w:rPr>
          <w:rFonts w:ascii="Arial" w:eastAsia="Times New Roman" w:hAnsi="Arial" w:cs="Arial"/>
          <w:lang w:eastAsia="en-GB"/>
        </w:rPr>
        <w:t xml:space="preserve">The instructor welcomes the class and provides an overview </w:t>
      </w:r>
      <w:r w:rsidR="00D9570A">
        <w:rPr>
          <w:rFonts w:ascii="Arial" w:eastAsia="Times New Roman" w:hAnsi="Arial" w:cs="Arial"/>
          <w:lang w:eastAsia="en-GB"/>
        </w:rPr>
        <w:t xml:space="preserve">and aims </w:t>
      </w:r>
      <w:r w:rsidR="00393252" w:rsidRPr="00393252">
        <w:rPr>
          <w:rFonts w:ascii="Arial" w:eastAsia="Times New Roman" w:hAnsi="Arial" w:cs="Arial"/>
          <w:lang w:eastAsia="en-GB"/>
        </w:rPr>
        <w:t>of the activit</w:t>
      </w:r>
      <w:r w:rsidR="00393252">
        <w:rPr>
          <w:rFonts w:ascii="Arial" w:eastAsia="Times New Roman" w:hAnsi="Arial" w:cs="Arial"/>
          <w:lang w:eastAsia="en-GB"/>
        </w:rPr>
        <w:t xml:space="preserve">y. </w:t>
      </w:r>
      <w:r w:rsidR="00E537AB">
        <w:rPr>
          <w:rFonts w:ascii="Arial" w:eastAsia="Times New Roman" w:hAnsi="Arial" w:cs="Arial"/>
          <w:lang w:eastAsia="en-GB"/>
        </w:rPr>
        <w:t>The instructor asks students to:</w:t>
      </w:r>
    </w:p>
    <w:p w14:paraId="2AF605BD" w14:textId="77777777" w:rsidR="00E537AB" w:rsidRDefault="00E537AB" w:rsidP="00E537AB">
      <w:pPr>
        <w:pStyle w:val="ListParagraph"/>
        <w:spacing w:after="0" w:line="276" w:lineRule="auto"/>
        <w:ind w:left="360"/>
        <w:jc w:val="both"/>
        <w:rPr>
          <w:rFonts w:ascii="Arial" w:eastAsia="Times New Roman" w:hAnsi="Arial" w:cs="Arial"/>
          <w:lang w:eastAsia="en-GB"/>
        </w:rPr>
      </w:pPr>
    </w:p>
    <w:p w14:paraId="55077A49" w14:textId="6020670F" w:rsidR="005C589C" w:rsidRDefault="00E537AB" w:rsidP="00E537AB">
      <w:pPr>
        <w:pStyle w:val="ListParagraph"/>
        <w:numPr>
          <w:ilvl w:val="0"/>
          <w:numId w:val="12"/>
        </w:numPr>
        <w:spacing w:after="0" w:line="276" w:lineRule="auto"/>
        <w:jc w:val="both"/>
        <w:rPr>
          <w:rFonts w:ascii="Arial" w:eastAsia="Times New Roman" w:hAnsi="Arial" w:cs="Arial"/>
          <w:lang w:eastAsia="en-GB"/>
        </w:rPr>
      </w:pPr>
      <w:r w:rsidRPr="00E537AB">
        <w:rPr>
          <w:rFonts w:ascii="Arial" w:eastAsia="Times New Roman" w:hAnsi="Arial" w:cs="Arial"/>
          <w:lang w:eastAsia="en-GB"/>
        </w:rPr>
        <w:t>recall institutional rules surrounding academic integrity</w:t>
      </w:r>
      <w:r w:rsidR="00AB19B5">
        <w:rPr>
          <w:rFonts w:ascii="Arial" w:eastAsia="Times New Roman" w:hAnsi="Arial" w:cs="Arial"/>
          <w:lang w:eastAsia="en-GB"/>
        </w:rPr>
        <w:t xml:space="preserve"> (this can be done as a whole group discussion or in a form of a true/false quiz appropriate for your institution).</w:t>
      </w:r>
    </w:p>
    <w:p w14:paraId="64A72FDB" w14:textId="77777777" w:rsidR="00E537AB" w:rsidRDefault="00E537AB" w:rsidP="00E537AB">
      <w:pPr>
        <w:pStyle w:val="ListParagraph"/>
        <w:spacing w:after="0" w:line="276" w:lineRule="auto"/>
        <w:ind w:left="780"/>
        <w:jc w:val="both"/>
        <w:rPr>
          <w:rFonts w:ascii="Arial" w:eastAsia="Times New Roman" w:hAnsi="Arial" w:cs="Arial"/>
          <w:lang w:eastAsia="en-GB"/>
        </w:rPr>
      </w:pPr>
    </w:p>
    <w:p w14:paraId="2ADA274E" w14:textId="561E9270" w:rsidR="00E537AB" w:rsidRDefault="00E537AB" w:rsidP="00E537AB">
      <w:pPr>
        <w:pStyle w:val="ListParagraph"/>
        <w:numPr>
          <w:ilvl w:val="0"/>
          <w:numId w:val="12"/>
        </w:numPr>
        <w:spacing w:after="0" w:line="276" w:lineRule="auto"/>
        <w:jc w:val="both"/>
        <w:rPr>
          <w:rFonts w:ascii="Arial" w:eastAsia="Times New Roman" w:hAnsi="Arial" w:cs="Arial"/>
          <w:lang w:eastAsia="en-GB"/>
        </w:rPr>
      </w:pPr>
      <w:r>
        <w:rPr>
          <w:rFonts w:ascii="Arial" w:eastAsia="Times New Roman" w:hAnsi="Arial" w:cs="Arial"/>
          <w:lang w:eastAsia="en-GB"/>
        </w:rPr>
        <w:t>think about reasons why students should follow these rules</w:t>
      </w:r>
      <w:r w:rsidR="00AB19B5">
        <w:rPr>
          <w:rFonts w:ascii="Arial" w:eastAsia="Times New Roman" w:hAnsi="Arial" w:cs="Arial"/>
          <w:lang w:eastAsia="en-GB"/>
        </w:rPr>
        <w:t>.</w:t>
      </w:r>
    </w:p>
    <w:p w14:paraId="5E7DAB5A" w14:textId="26F46EF0" w:rsidR="00E537AB" w:rsidRPr="00E537AB" w:rsidRDefault="00E537AB" w:rsidP="00E537AB">
      <w:pPr>
        <w:pStyle w:val="ListParagraph"/>
        <w:rPr>
          <w:rFonts w:ascii="Arial" w:eastAsia="Times New Roman" w:hAnsi="Arial" w:cs="Arial"/>
          <w:lang w:eastAsia="en-GB"/>
        </w:rPr>
      </w:pPr>
      <w:r>
        <w:rPr>
          <w:rFonts w:ascii="Arial" w:eastAsia="Times New Roman" w:hAnsi="Arial" w:cs="Arial"/>
          <w:noProof/>
          <w:lang w:eastAsia="en-GB"/>
        </w:rPr>
        <w:drawing>
          <wp:anchor distT="0" distB="0" distL="114300" distR="114300" simplePos="0" relativeHeight="251667456" behindDoc="0" locked="0" layoutInCell="1" allowOverlap="1" wp14:anchorId="595BC11D" wp14:editId="3FE0E84B">
            <wp:simplePos x="0" y="0"/>
            <wp:positionH relativeFrom="column">
              <wp:posOffset>232410</wp:posOffset>
            </wp:positionH>
            <wp:positionV relativeFrom="paragraph">
              <wp:posOffset>274955</wp:posOffset>
            </wp:positionV>
            <wp:extent cx="542925" cy="542925"/>
            <wp:effectExtent l="0" t="0" r="9525" b="0"/>
            <wp:wrapThrough wrapText="bothSides">
              <wp:wrapPolygon edited="0">
                <wp:start x="0" y="1516"/>
                <wp:lineTo x="0" y="15158"/>
                <wp:lineTo x="4547" y="18189"/>
                <wp:lineTo x="5305" y="19705"/>
                <wp:lineTo x="15916" y="19705"/>
                <wp:lineTo x="16674" y="18189"/>
                <wp:lineTo x="21221" y="15158"/>
                <wp:lineTo x="21221" y="1516"/>
                <wp:lineTo x="0" y="1516"/>
              </wp:wrapPolygon>
            </wp:wrapThrough>
            <wp:docPr id="7" name="Graphic 7"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Online meeting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42925" cy="542925"/>
                    </a:xfrm>
                    <a:prstGeom prst="rect">
                      <a:avLst/>
                    </a:prstGeom>
                  </pic:spPr>
                </pic:pic>
              </a:graphicData>
            </a:graphic>
          </wp:anchor>
        </w:drawing>
      </w:r>
    </w:p>
    <w:p w14:paraId="46484B4D" w14:textId="6487B536" w:rsidR="00E537AB" w:rsidRPr="00E537AB" w:rsidRDefault="00E537AB" w:rsidP="00E537AB">
      <w:pPr>
        <w:spacing w:after="0" w:line="276" w:lineRule="auto"/>
        <w:ind w:left="360"/>
        <w:jc w:val="both"/>
        <w:rPr>
          <w:rFonts w:ascii="Arial" w:eastAsia="Times New Roman" w:hAnsi="Arial" w:cs="Arial"/>
          <w:lang w:eastAsia="en-GB"/>
        </w:rPr>
      </w:pPr>
      <w:r>
        <w:rPr>
          <w:rFonts w:ascii="Arial" w:eastAsia="Times New Roman" w:hAnsi="Arial" w:cs="Arial"/>
          <w:lang w:eastAsia="en-GB"/>
        </w:rPr>
        <w:t>In online, hybrid or technology-rich learning environments, the instructor may choose to use a polling application</w:t>
      </w:r>
      <w:r w:rsidR="00AB19B5">
        <w:rPr>
          <w:rFonts w:ascii="Arial" w:eastAsia="Times New Roman" w:hAnsi="Arial" w:cs="Arial"/>
          <w:lang w:eastAsia="en-GB"/>
        </w:rPr>
        <w:t>, interactive presentation software</w:t>
      </w:r>
      <w:r>
        <w:rPr>
          <w:rFonts w:ascii="Arial" w:eastAsia="Times New Roman" w:hAnsi="Arial" w:cs="Arial"/>
          <w:lang w:eastAsia="en-GB"/>
        </w:rPr>
        <w:t xml:space="preserve">, an interactive online whiteboard or ask students to record their ideas in </w:t>
      </w:r>
      <w:r w:rsidR="00B40200">
        <w:rPr>
          <w:rFonts w:ascii="Arial" w:eastAsia="Times New Roman" w:hAnsi="Arial" w:cs="Arial"/>
          <w:lang w:eastAsia="en-GB"/>
        </w:rPr>
        <w:t>a</w:t>
      </w:r>
      <w:r>
        <w:rPr>
          <w:rFonts w:ascii="Arial" w:eastAsia="Times New Roman" w:hAnsi="Arial" w:cs="Arial"/>
          <w:lang w:eastAsia="en-GB"/>
        </w:rPr>
        <w:t xml:space="preserve"> chat box.</w:t>
      </w:r>
    </w:p>
    <w:p w14:paraId="1DF94F0D" w14:textId="29152AB7" w:rsidR="0061184A" w:rsidRPr="00393252" w:rsidRDefault="0061184A" w:rsidP="00E0682F">
      <w:pPr>
        <w:spacing w:after="0" w:line="276" w:lineRule="auto"/>
        <w:jc w:val="both"/>
        <w:rPr>
          <w:rFonts w:ascii="Arial" w:eastAsia="Times New Roman" w:hAnsi="Arial" w:cs="Arial"/>
          <w:lang w:eastAsia="en-GB"/>
        </w:rPr>
      </w:pPr>
    </w:p>
    <w:p w14:paraId="028CD3B6" w14:textId="64CC921C" w:rsidR="0061184A" w:rsidRPr="003570AE" w:rsidRDefault="004631A1" w:rsidP="003570AE">
      <w:pPr>
        <w:pStyle w:val="ListParagraph"/>
        <w:numPr>
          <w:ilvl w:val="0"/>
          <w:numId w:val="11"/>
        </w:numPr>
        <w:spacing w:after="0" w:line="276" w:lineRule="auto"/>
        <w:jc w:val="both"/>
        <w:rPr>
          <w:rFonts w:ascii="Arial" w:eastAsia="Times New Roman" w:hAnsi="Arial" w:cs="Arial"/>
          <w:lang w:eastAsia="en-GB"/>
        </w:rPr>
      </w:pPr>
      <w:r>
        <w:rPr>
          <w:rFonts w:ascii="Arial" w:eastAsia="Times New Roman" w:hAnsi="Arial" w:cs="Arial"/>
          <w:color w:val="000000"/>
          <w:lang w:eastAsia="en-GB"/>
        </w:rPr>
        <w:t xml:space="preserve">Main task. </w:t>
      </w:r>
      <w:r w:rsidR="0086366D">
        <w:rPr>
          <w:rFonts w:ascii="Arial" w:eastAsia="Times New Roman" w:hAnsi="Arial" w:cs="Arial"/>
          <w:color w:val="000000"/>
          <w:lang w:eastAsia="en-GB"/>
        </w:rPr>
        <w:t>The instructor c</w:t>
      </w:r>
      <w:r w:rsidR="003570AE">
        <w:rPr>
          <w:rFonts w:ascii="Arial" w:eastAsia="Times New Roman" w:hAnsi="Arial" w:cs="Arial"/>
          <w:color w:val="000000"/>
          <w:lang w:eastAsia="en-GB"/>
        </w:rPr>
        <w:t>ut</w:t>
      </w:r>
      <w:r w:rsidR="0086366D">
        <w:rPr>
          <w:rFonts w:ascii="Arial" w:eastAsia="Times New Roman" w:hAnsi="Arial" w:cs="Arial"/>
          <w:color w:val="000000"/>
          <w:lang w:eastAsia="en-GB"/>
        </w:rPr>
        <w:t>s</w:t>
      </w:r>
      <w:r w:rsidR="003570AE">
        <w:rPr>
          <w:rFonts w:ascii="Arial" w:eastAsia="Times New Roman" w:hAnsi="Arial" w:cs="Arial"/>
          <w:color w:val="000000"/>
          <w:lang w:eastAsia="en-GB"/>
        </w:rPr>
        <w:t xml:space="preserve"> out and distribute</w:t>
      </w:r>
      <w:r w:rsidR="0086366D">
        <w:rPr>
          <w:rFonts w:ascii="Arial" w:eastAsia="Times New Roman" w:hAnsi="Arial" w:cs="Arial"/>
          <w:color w:val="000000"/>
          <w:lang w:eastAsia="en-GB"/>
        </w:rPr>
        <w:t>s</w:t>
      </w:r>
      <w:r w:rsidR="003570AE">
        <w:rPr>
          <w:rFonts w:ascii="Arial" w:eastAsia="Times New Roman" w:hAnsi="Arial" w:cs="Arial"/>
          <w:color w:val="000000"/>
          <w:lang w:eastAsia="en-GB"/>
        </w:rPr>
        <w:t xml:space="preserve"> the cards for Task 1 from the Resources section below. </w:t>
      </w:r>
      <w:r w:rsidR="0061184A" w:rsidRPr="003570AE">
        <w:rPr>
          <w:rFonts w:ascii="Arial" w:eastAsia="Times New Roman" w:hAnsi="Arial" w:cs="Arial"/>
          <w:color w:val="000000"/>
          <w:lang w:eastAsia="en-GB"/>
        </w:rPr>
        <w:t>Students are placed in pairs or small groups</w:t>
      </w:r>
      <w:r w:rsidR="00322025">
        <w:rPr>
          <w:rFonts w:ascii="Arial" w:eastAsia="Times New Roman" w:hAnsi="Arial" w:cs="Arial"/>
          <w:color w:val="000000"/>
          <w:lang w:eastAsia="en-GB"/>
        </w:rPr>
        <w:t xml:space="preserve"> and are asked to </w:t>
      </w:r>
      <w:r w:rsidR="000571CB">
        <w:rPr>
          <w:rFonts w:ascii="Arial" w:eastAsia="Times New Roman" w:hAnsi="Arial" w:cs="Arial"/>
          <w:color w:val="000000"/>
          <w:lang w:eastAsia="en-GB"/>
        </w:rPr>
        <w:t>consider if they agree or disagree with the statement</w:t>
      </w:r>
      <w:r w:rsidR="009D38A2">
        <w:rPr>
          <w:rFonts w:ascii="Arial" w:eastAsia="Times New Roman" w:hAnsi="Arial" w:cs="Arial"/>
          <w:color w:val="000000"/>
          <w:lang w:eastAsia="en-GB"/>
        </w:rPr>
        <w:t>s written</w:t>
      </w:r>
      <w:r w:rsidR="000571CB">
        <w:rPr>
          <w:rFonts w:ascii="Arial" w:eastAsia="Times New Roman" w:hAnsi="Arial" w:cs="Arial"/>
          <w:color w:val="000000"/>
          <w:lang w:eastAsia="en-GB"/>
        </w:rPr>
        <w:t xml:space="preserve"> on the cards</w:t>
      </w:r>
      <w:r w:rsidR="00A32A99">
        <w:rPr>
          <w:rFonts w:ascii="Arial" w:eastAsia="Times New Roman" w:hAnsi="Arial" w:cs="Arial"/>
          <w:color w:val="000000"/>
          <w:lang w:eastAsia="en-GB"/>
        </w:rPr>
        <w:t xml:space="preserve"> (alternatively, the instructor may ask students to sort the cards into </w:t>
      </w:r>
      <w:r w:rsidR="00122612">
        <w:rPr>
          <w:rFonts w:ascii="Arial" w:eastAsia="Times New Roman" w:hAnsi="Arial" w:cs="Arial"/>
          <w:color w:val="000000"/>
          <w:lang w:eastAsia="en-GB"/>
        </w:rPr>
        <w:t xml:space="preserve">‘myths’ and ‘truths’ </w:t>
      </w:r>
      <w:r w:rsidR="0009409E">
        <w:rPr>
          <w:rFonts w:ascii="Arial" w:eastAsia="Times New Roman" w:hAnsi="Arial" w:cs="Arial"/>
          <w:color w:val="000000"/>
          <w:lang w:eastAsia="en-GB"/>
        </w:rPr>
        <w:t xml:space="preserve">or ‘true’ and ‘false’ </w:t>
      </w:r>
      <w:r w:rsidR="00122612">
        <w:rPr>
          <w:rFonts w:ascii="Arial" w:eastAsia="Times New Roman" w:hAnsi="Arial" w:cs="Arial"/>
          <w:color w:val="000000"/>
          <w:lang w:eastAsia="en-GB"/>
        </w:rPr>
        <w:t>categories)</w:t>
      </w:r>
      <w:r w:rsidR="000571CB">
        <w:rPr>
          <w:rFonts w:ascii="Arial" w:eastAsia="Times New Roman" w:hAnsi="Arial" w:cs="Arial"/>
          <w:color w:val="000000"/>
          <w:lang w:eastAsia="en-GB"/>
        </w:rPr>
        <w:t>.</w:t>
      </w:r>
      <w:r w:rsidR="00477ACF">
        <w:rPr>
          <w:rFonts w:ascii="Arial" w:eastAsia="Times New Roman" w:hAnsi="Arial" w:cs="Arial"/>
          <w:color w:val="000000"/>
          <w:lang w:eastAsia="en-GB"/>
        </w:rPr>
        <w:t xml:space="preserve"> Students are asked to provide reasons for their opinions.</w:t>
      </w:r>
      <w:r w:rsidR="000571CB">
        <w:rPr>
          <w:rFonts w:ascii="Arial" w:eastAsia="Times New Roman" w:hAnsi="Arial" w:cs="Arial"/>
          <w:color w:val="000000"/>
          <w:lang w:eastAsia="en-GB"/>
        </w:rPr>
        <w:t xml:space="preserve"> </w:t>
      </w:r>
      <w:r w:rsidR="0086366D">
        <w:rPr>
          <w:rFonts w:ascii="Arial" w:eastAsia="Times New Roman" w:hAnsi="Arial" w:cs="Arial"/>
          <w:color w:val="000000"/>
          <w:lang w:eastAsia="en-GB"/>
        </w:rPr>
        <w:t>Instructors</w:t>
      </w:r>
      <w:r w:rsidR="00751A7E" w:rsidRPr="003570AE">
        <w:rPr>
          <w:rFonts w:ascii="Arial" w:eastAsia="Times New Roman" w:hAnsi="Arial" w:cs="Arial"/>
          <w:color w:val="000000"/>
          <w:lang w:eastAsia="en-GB"/>
        </w:rPr>
        <w:t xml:space="preserve"> are encouraged to adapt, add or change the arguments depending on the context when appropriate.</w:t>
      </w:r>
      <w:r w:rsidR="00AD46CA" w:rsidRPr="003570AE">
        <w:rPr>
          <w:rFonts w:ascii="Arial" w:eastAsia="Times New Roman" w:hAnsi="Arial" w:cs="Arial"/>
          <w:color w:val="000000"/>
          <w:lang w:eastAsia="en-GB"/>
        </w:rPr>
        <w:t xml:space="preserve"> The number of </w:t>
      </w:r>
      <w:r w:rsidR="00344954">
        <w:rPr>
          <w:rFonts w:ascii="Arial" w:eastAsia="Times New Roman" w:hAnsi="Arial" w:cs="Arial"/>
          <w:color w:val="000000"/>
          <w:lang w:eastAsia="en-GB"/>
        </w:rPr>
        <w:t>statements</w:t>
      </w:r>
      <w:r w:rsidR="00AD46CA" w:rsidRPr="003570AE">
        <w:rPr>
          <w:rFonts w:ascii="Arial" w:eastAsia="Times New Roman" w:hAnsi="Arial" w:cs="Arial"/>
          <w:color w:val="000000"/>
          <w:lang w:eastAsia="en-GB"/>
        </w:rPr>
        <w:t xml:space="preserve"> to consider may be reduced depending on time constraints </w:t>
      </w:r>
      <w:r w:rsidR="00E834B4">
        <w:rPr>
          <w:rFonts w:ascii="Arial" w:eastAsia="Times New Roman" w:hAnsi="Arial" w:cs="Arial"/>
          <w:color w:val="000000"/>
          <w:lang w:eastAsia="en-GB"/>
        </w:rPr>
        <w:t>in</w:t>
      </w:r>
      <w:r w:rsidR="00AD46CA" w:rsidRPr="003570AE">
        <w:rPr>
          <w:rFonts w:ascii="Arial" w:eastAsia="Times New Roman" w:hAnsi="Arial" w:cs="Arial"/>
          <w:color w:val="000000"/>
          <w:lang w:eastAsia="en-GB"/>
        </w:rPr>
        <w:t xml:space="preserve"> the lesson.</w:t>
      </w:r>
    </w:p>
    <w:p w14:paraId="77FBDEE4" w14:textId="3FE19506" w:rsidR="00B40200" w:rsidRPr="00E537AB" w:rsidRDefault="00B40200" w:rsidP="00B40200">
      <w:pPr>
        <w:pStyle w:val="ListParagraph"/>
        <w:ind w:left="360"/>
        <w:rPr>
          <w:rFonts w:ascii="Arial" w:eastAsia="Times New Roman" w:hAnsi="Arial" w:cs="Arial"/>
          <w:lang w:eastAsia="en-GB"/>
        </w:rPr>
      </w:pPr>
    </w:p>
    <w:p w14:paraId="67682CEA" w14:textId="3663FCEA" w:rsidR="00B40200" w:rsidRDefault="00B40200" w:rsidP="00785D58">
      <w:pPr>
        <w:pStyle w:val="ListParagraph"/>
        <w:spacing w:after="0" w:line="276" w:lineRule="auto"/>
        <w:ind w:left="360"/>
        <w:jc w:val="both"/>
        <w:rPr>
          <w:rFonts w:ascii="Arial" w:eastAsia="Times New Roman" w:hAnsi="Arial" w:cs="Arial"/>
          <w:lang w:eastAsia="en-GB"/>
        </w:rPr>
      </w:pPr>
      <w:r>
        <w:rPr>
          <w:rFonts w:ascii="Arial" w:eastAsia="Times New Roman" w:hAnsi="Arial" w:cs="Arial"/>
          <w:noProof/>
          <w:lang w:eastAsia="en-GB"/>
        </w:rPr>
        <w:drawing>
          <wp:anchor distT="0" distB="0" distL="114300" distR="114300" simplePos="0" relativeHeight="251669504" behindDoc="0" locked="0" layoutInCell="1" allowOverlap="1" wp14:anchorId="46BB2053" wp14:editId="2F648613">
            <wp:simplePos x="0" y="0"/>
            <wp:positionH relativeFrom="column">
              <wp:posOffset>232410</wp:posOffset>
            </wp:positionH>
            <wp:positionV relativeFrom="paragraph">
              <wp:posOffset>12700</wp:posOffset>
            </wp:positionV>
            <wp:extent cx="542925" cy="542925"/>
            <wp:effectExtent l="0" t="0" r="9525" b="0"/>
            <wp:wrapThrough wrapText="bothSides">
              <wp:wrapPolygon edited="0">
                <wp:start x="0" y="1516"/>
                <wp:lineTo x="0" y="15158"/>
                <wp:lineTo x="4547" y="18189"/>
                <wp:lineTo x="5305" y="19705"/>
                <wp:lineTo x="15916" y="19705"/>
                <wp:lineTo x="16674" y="18189"/>
                <wp:lineTo x="21221" y="15158"/>
                <wp:lineTo x="21221" y="1516"/>
                <wp:lineTo x="0" y="1516"/>
              </wp:wrapPolygon>
            </wp:wrapThrough>
            <wp:docPr id="9" name="Graphic 9"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Online meeting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42925" cy="542925"/>
                    </a:xfrm>
                    <a:prstGeom prst="rect">
                      <a:avLst/>
                    </a:prstGeom>
                  </pic:spPr>
                </pic:pic>
              </a:graphicData>
            </a:graphic>
          </wp:anchor>
        </w:drawing>
      </w:r>
      <w:r w:rsidRPr="00B40200">
        <w:rPr>
          <w:rFonts w:ascii="Arial" w:eastAsia="Times New Roman" w:hAnsi="Arial" w:cs="Arial"/>
          <w:lang w:eastAsia="en-GB"/>
        </w:rPr>
        <w:t>In online, hybrid or technology-rich learning environments, the instructor may choose to use a</w:t>
      </w:r>
      <w:r>
        <w:rPr>
          <w:rFonts w:ascii="Arial" w:eastAsia="Times New Roman" w:hAnsi="Arial" w:cs="Arial"/>
          <w:lang w:eastAsia="en-GB"/>
        </w:rPr>
        <w:t>n</w:t>
      </w:r>
      <w:r w:rsidRPr="00B40200">
        <w:rPr>
          <w:rFonts w:ascii="Arial" w:eastAsia="Times New Roman" w:hAnsi="Arial" w:cs="Arial"/>
          <w:lang w:eastAsia="en-GB"/>
        </w:rPr>
        <w:t xml:space="preserve"> interactive </w:t>
      </w:r>
      <w:r>
        <w:rPr>
          <w:rFonts w:ascii="Arial" w:eastAsia="Times New Roman" w:hAnsi="Arial" w:cs="Arial"/>
          <w:lang w:eastAsia="en-GB"/>
        </w:rPr>
        <w:t>learning technology application for this task</w:t>
      </w:r>
      <w:r w:rsidR="00785D58">
        <w:rPr>
          <w:rFonts w:ascii="Arial" w:eastAsia="Times New Roman" w:hAnsi="Arial" w:cs="Arial"/>
          <w:lang w:eastAsia="en-GB"/>
        </w:rPr>
        <w:t xml:space="preserve"> (</w:t>
      </w:r>
      <w:r w:rsidR="008E5E4B">
        <w:rPr>
          <w:rFonts w:ascii="Arial" w:eastAsia="Times New Roman" w:hAnsi="Arial" w:cs="Arial"/>
          <w:lang w:eastAsia="en-GB"/>
        </w:rPr>
        <w:t xml:space="preserve">e.g. </w:t>
      </w:r>
      <w:r w:rsidR="00785D58">
        <w:rPr>
          <w:rFonts w:ascii="Arial" w:eastAsia="Times New Roman" w:hAnsi="Arial" w:cs="Arial"/>
          <w:lang w:eastAsia="en-GB"/>
        </w:rPr>
        <w:t>sorting activity)</w:t>
      </w:r>
      <w:r>
        <w:rPr>
          <w:rFonts w:ascii="Arial" w:eastAsia="Times New Roman" w:hAnsi="Arial" w:cs="Arial"/>
          <w:lang w:eastAsia="en-GB"/>
        </w:rPr>
        <w:t>. Students participating in class online work in breakout rooms.</w:t>
      </w:r>
    </w:p>
    <w:p w14:paraId="6F8F7EE9" w14:textId="77777777" w:rsidR="00785D58" w:rsidRPr="00B40200" w:rsidRDefault="00785D58" w:rsidP="00785D58">
      <w:pPr>
        <w:pStyle w:val="ListParagraph"/>
        <w:spacing w:after="0" w:line="276" w:lineRule="auto"/>
        <w:ind w:left="360"/>
        <w:jc w:val="both"/>
        <w:rPr>
          <w:rFonts w:ascii="Arial" w:eastAsia="Times New Roman" w:hAnsi="Arial" w:cs="Arial"/>
          <w:lang w:eastAsia="en-GB"/>
        </w:rPr>
      </w:pPr>
    </w:p>
    <w:p w14:paraId="2C4DE095" w14:textId="58BA8422" w:rsidR="0061184A" w:rsidRPr="00785D58" w:rsidRDefault="00477ACF" w:rsidP="00E0682F">
      <w:pPr>
        <w:pStyle w:val="ListParagraph"/>
        <w:numPr>
          <w:ilvl w:val="0"/>
          <w:numId w:val="11"/>
        </w:numPr>
        <w:spacing w:after="0" w:line="276" w:lineRule="auto"/>
        <w:jc w:val="both"/>
        <w:rPr>
          <w:rFonts w:ascii="Arial" w:eastAsia="Times New Roman" w:hAnsi="Arial" w:cs="Arial"/>
          <w:lang w:eastAsia="en-GB"/>
        </w:rPr>
      </w:pPr>
      <w:r>
        <w:rPr>
          <w:rFonts w:ascii="Arial" w:eastAsia="Times New Roman" w:hAnsi="Arial" w:cs="Arial"/>
          <w:color w:val="000000"/>
          <w:lang w:eastAsia="en-GB"/>
        </w:rPr>
        <w:t>Possible follow up activity</w:t>
      </w:r>
      <w:r w:rsidR="00FB156F">
        <w:rPr>
          <w:rFonts w:ascii="Arial" w:eastAsia="Times New Roman" w:hAnsi="Arial" w:cs="Arial"/>
          <w:color w:val="000000"/>
          <w:lang w:eastAsia="en-GB"/>
        </w:rPr>
        <w:t xml:space="preserve">: Find </w:t>
      </w:r>
      <w:r w:rsidR="007F50C8">
        <w:rPr>
          <w:rFonts w:ascii="Arial" w:eastAsia="Times New Roman" w:hAnsi="Arial" w:cs="Arial"/>
          <w:color w:val="000000"/>
          <w:lang w:eastAsia="en-GB"/>
        </w:rPr>
        <w:t>S</w:t>
      </w:r>
      <w:r w:rsidR="00FB156F">
        <w:rPr>
          <w:rFonts w:ascii="Arial" w:eastAsia="Times New Roman" w:hAnsi="Arial" w:cs="Arial"/>
          <w:color w:val="000000"/>
          <w:lang w:eastAsia="en-GB"/>
        </w:rPr>
        <w:t xml:space="preserve">omeone </w:t>
      </w:r>
      <w:r w:rsidR="007F50C8">
        <w:rPr>
          <w:rFonts w:ascii="Arial" w:eastAsia="Times New Roman" w:hAnsi="Arial" w:cs="Arial"/>
          <w:color w:val="000000"/>
          <w:lang w:eastAsia="en-GB"/>
        </w:rPr>
        <w:t>W</w:t>
      </w:r>
      <w:r w:rsidR="00FB156F">
        <w:rPr>
          <w:rFonts w:ascii="Arial" w:eastAsia="Times New Roman" w:hAnsi="Arial" w:cs="Arial"/>
          <w:color w:val="000000"/>
          <w:lang w:eastAsia="en-GB"/>
        </w:rPr>
        <w:t xml:space="preserve">ho. Students are asked </w:t>
      </w:r>
      <w:r w:rsidR="008E5E4B">
        <w:rPr>
          <w:rFonts w:ascii="Arial" w:eastAsia="Times New Roman" w:hAnsi="Arial" w:cs="Arial"/>
          <w:color w:val="000000"/>
          <w:lang w:eastAsia="en-GB"/>
        </w:rPr>
        <w:t xml:space="preserve">to talk to other students and </w:t>
      </w:r>
      <w:r w:rsidR="008E5E4B" w:rsidRPr="008E5E4B">
        <w:rPr>
          <w:rFonts w:ascii="Arial" w:eastAsia="Times New Roman" w:hAnsi="Arial" w:cs="Arial"/>
          <w:color w:val="000000"/>
          <w:lang w:eastAsia="en-GB"/>
        </w:rPr>
        <w:t xml:space="preserve">try to find someone in the class who </w:t>
      </w:r>
      <w:r w:rsidR="008E5E4B">
        <w:rPr>
          <w:rFonts w:ascii="Arial" w:eastAsia="Times New Roman" w:hAnsi="Arial" w:cs="Arial"/>
          <w:color w:val="000000"/>
          <w:lang w:eastAsia="en-GB"/>
        </w:rPr>
        <w:t xml:space="preserve">has a different opinion on </w:t>
      </w:r>
      <w:r w:rsidR="00E46FC1">
        <w:rPr>
          <w:rFonts w:ascii="Arial" w:eastAsia="Times New Roman" w:hAnsi="Arial" w:cs="Arial"/>
          <w:color w:val="000000"/>
          <w:lang w:eastAsia="en-GB"/>
        </w:rPr>
        <w:t xml:space="preserve">any of the statements from the cards. Students are then asked to </w:t>
      </w:r>
      <w:r w:rsidR="0016627B">
        <w:rPr>
          <w:rFonts w:ascii="Arial" w:eastAsia="Times New Roman" w:hAnsi="Arial" w:cs="Arial"/>
          <w:color w:val="000000"/>
          <w:lang w:eastAsia="en-GB"/>
        </w:rPr>
        <w:t xml:space="preserve">explain their reasoning to each other. </w:t>
      </w:r>
    </w:p>
    <w:p w14:paraId="42AD7AC9" w14:textId="77777777" w:rsidR="0061184A" w:rsidRPr="00393252" w:rsidRDefault="0061184A" w:rsidP="00E0682F">
      <w:pPr>
        <w:spacing w:after="0" w:line="276" w:lineRule="auto"/>
        <w:jc w:val="both"/>
        <w:rPr>
          <w:rFonts w:ascii="Arial" w:eastAsia="Times New Roman" w:hAnsi="Arial" w:cs="Arial"/>
          <w:lang w:eastAsia="en-GB"/>
        </w:rPr>
      </w:pPr>
    </w:p>
    <w:p w14:paraId="70FB5A0D" w14:textId="09959318" w:rsidR="00751A7E" w:rsidRPr="00785D58" w:rsidRDefault="00DF096C" w:rsidP="00785D58">
      <w:pPr>
        <w:pStyle w:val="ListParagraph"/>
        <w:numPr>
          <w:ilvl w:val="0"/>
          <w:numId w:val="11"/>
        </w:numPr>
        <w:spacing w:after="0" w:line="276" w:lineRule="auto"/>
        <w:jc w:val="both"/>
        <w:rPr>
          <w:rFonts w:ascii="Arial" w:eastAsia="Times New Roman" w:hAnsi="Arial" w:cs="Arial"/>
          <w:color w:val="000000"/>
          <w:lang w:eastAsia="en-GB"/>
        </w:rPr>
      </w:pPr>
      <w:r>
        <w:rPr>
          <w:rFonts w:ascii="Arial" w:eastAsia="Times New Roman" w:hAnsi="Arial" w:cs="Arial"/>
          <w:color w:val="000000"/>
          <w:lang w:eastAsia="en-GB"/>
        </w:rPr>
        <w:t>The instructor brings the students back together for a w</w:t>
      </w:r>
      <w:r w:rsidR="00785D58">
        <w:rPr>
          <w:rFonts w:ascii="Arial" w:eastAsia="Times New Roman" w:hAnsi="Arial" w:cs="Arial"/>
          <w:color w:val="000000"/>
          <w:lang w:eastAsia="en-GB"/>
        </w:rPr>
        <w:t>hole group check and discussion.</w:t>
      </w:r>
      <w:r w:rsidR="0061184A" w:rsidRPr="00785D58">
        <w:rPr>
          <w:rFonts w:ascii="Arial" w:eastAsia="Times New Roman" w:hAnsi="Arial" w:cs="Arial"/>
          <w:color w:val="000000"/>
          <w:lang w:eastAsia="en-GB"/>
        </w:rPr>
        <w:t> </w:t>
      </w:r>
    </w:p>
    <w:p w14:paraId="1AFCF819" w14:textId="77777777" w:rsidR="00751A7E" w:rsidRPr="00393252" w:rsidRDefault="00751A7E" w:rsidP="00E0682F">
      <w:pPr>
        <w:spacing w:after="0" w:line="276" w:lineRule="auto"/>
        <w:jc w:val="both"/>
        <w:rPr>
          <w:rFonts w:ascii="Arial" w:eastAsia="Times New Roman" w:hAnsi="Arial" w:cs="Arial"/>
          <w:color w:val="000000"/>
          <w:lang w:eastAsia="en-GB"/>
        </w:rPr>
      </w:pPr>
    </w:p>
    <w:p w14:paraId="7EADFCEF" w14:textId="5BB4F261" w:rsidR="00785D58" w:rsidRDefault="0061184A" w:rsidP="00785D58">
      <w:pPr>
        <w:pStyle w:val="ListParagraph"/>
        <w:numPr>
          <w:ilvl w:val="0"/>
          <w:numId w:val="11"/>
        </w:numPr>
        <w:spacing w:after="0" w:line="276" w:lineRule="auto"/>
        <w:jc w:val="both"/>
        <w:rPr>
          <w:rFonts w:ascii="Arial" w:eastAsia="Times New Roman" w:hAnsi="Arial" w:cs="Arial"/>
          <w:color w:val="000000"/>
          <w:lang w:eastAsia="en-GB"/>
        </w:rPr>
      </w:pPr>
      <w:r w:rsidRPr="00785D58">
        <w:rPr>
          <w:rFonts w:ascii="Arial" w:eastAsia="Times New Roman" w:hAnsi="Arial" w:cs="Arial"/>
          <w:color w:val="000000"/>
          <w:lang w:eastAsia="en-GB"/>
        </w:rPr>
        <w:t xml:space="preserve">Students are asked to </w:t>
      </w:r>
      <w:r w:rsidR="00D72D2B">
        <w:rPr>
          <w:rFonts w:ascii="Arial" w:eastAsia="Times New Roman" w:hAnsi="Arial" w:cs="Arial"/>
          <w:color w:val="000000"/>
          <w:lang w:eastAsia="en-GB"/>
        </w:rPr>
        <w:t xml:space="preserve">discuss </w:t>
      </w:r>
      <w:r w:rsidR="00AA27DA">
        <w:rPr>
          <w:rFonts w:ascii="Arial" w:eastAsia="Times New Roman" w:hAnsi="Arial" w:cs="Arial"/>
          <w:color w:val="000000"/>
          <w:lang w:eastAsia="en-GB"/>
        </w:rPr>
        <w:t xml:space="preserve">reflective </w:t>
      </w:r>
      <w:r w:rsidR="00D72D2B">
        <w:rPr>
          <w:rFonts w:ascii="Arial" w:eastAsia="Times New Roman" w:hAnsi="Arial" w:cs="Arial"/>
          <w:color w:val="000000"/>
          <w:lang w:eastAsia="en-GB"/>
        </w:rPr>
        <w:t>questions related to the activity (</w:t>
      </w:r>
      <w:r w:rsidR="00AA27DA">
        <w:rPr>
          <w:rFonts w:ascii="Arial" w:eastAsia="Times New Roman" w:hAnsi="Arial" w:cs="Arial"/>
          <w:color w:val="000000"/>
          <w:lang w:eastAsia="en-GB"/>
        </w:rPr>
        <w:t xml:space="preserve">e.g. </w:t>
      </w:r>
      <w:r w:rsidR="00E831A4" w:rsidRPr="00E831A4">
        <w:rPr>
          <w:rFonts w:ascii="Arial" w:eastAsia="Times New Roman" w:hAnsi="Arial" w:cs="Arial"/>
          <w:color w:val="000000"/>
          <w:lang w:eastAsia="en-GB"/>
        </w:rPr>
        <w:t xml:space="preserve">How did </w:t>
      </w:r>
      <w:r w:rsidR="00E831A4">
        <w:rPr>
          <w:rFonts w:ascii="Arial" w:eastAsia="Times New Roman" w:hAnsi="Arial" w:cs="Arial"/>
          <w:color w:val="000000"/>
          <w:lang w:eastAsia="en-GB"/>
        </w:rPr>
        <w:t xml:space="preserve">this </w:t>
      </w:r>
      <w:r w:rsidR="00F10301">
        <w:rPr>
          <w:rFonts w:ascii="Arial" w:eastAsia="Times New Roman" w:hAnsi="Arial" w:cs="Arial"/>
          <w:color w:val="000000"/>
          <w:lang w:eastAsia="en-GB"/>
        </w:rPr>
        <w:t xml:space="preserve">activity </w:t>
      </w:r>
      <w:r w:rsidR="00F10301" w:rsidRPr="00E831A4">
        <w:rPr>
          <w:rFonts w:ascii="Arial" w:eastAsia="Times New Roman" w:hAnsi="Arial" w:cs="Arial"/>
          <w:color w:val="000000"/>
          <w:lang w:eastAsia="en-GB"/>
        </w:rPr>
        <w:t>go</w:t>
      </w:r>
      <w:r w:rsidR="00E831A4" w:rsidRPr="00E831A4">
        <w:rPr>
          <w:rFonts w:ascii="Arial" w:eastAsia="Times New Roman" w:hAnsi="Arial" w:cs="Arial"/>
          <w:color w:val="000000"/>
          <w:lang w:eastAsia="en-GB"/>
        </w:rPr>
        <w:t>?</w:t>
      </w:r>
      <w:r w:rsidR="00E831A4">
        <w:rPr>
          <w:rFonts w:ascii="Arial" w:eastAsia="Times New Roman" w:hAnsi="Arial" w:cs="Arial"/>
          <w:color w:val="000000"/>
          <w:lang w:eastAsia="en-GB"/>
        </w:rPr>
        <w:t xml:space="preserve"> Did you learn something new? </w:t>
      </w:r>
      <w:r w:rsidR="00E831A4" w:rsidRPr="00E831A4">
        <w:rPr>
          <w:rFonts w:ascii="Arial" w:eastAsia="Times New Roman" w:hAnsi="Arial" w:cs="Arial"/>
          <w:color w:val="000000"/>
          <w:lang w:eastAsia="en-GB"/>
        </w:rPr>
        <w:t>Has anyone changed their mind</w:t>
      </w:r>
      <w:r w:rsidR="00F10301">
        <w:rPr>
          <w:rFonts w:ascii="Arial" w:eastAsia="Times New Roman" w:hAnsi="Arial" w:cs="Arial"/>
          <w:color w:val="000000"/>
          <w:lang w:eastAsia="en-GB"/>
        </w:rPr>
        <w:t xml:space="preserve"> on any ‘myths’ or ‘truths’</w:t>
      </w:r>
      <w:r w:rsidR="00E831A4" w:rsidRPr="00E831A4">
        <w:rPr>
          <w:rFonts w:ascii="Arial" w:eastAsia="Times New Roman" w:hAnsi="Arial" w:cs="Arial"/>
          <w:color w:val="000000"/>
          <w:lang w:eastAsia="en-GB"/>
        </w:rPr>
        <w:t>? What have you learnt from this activity?</w:t>
      </w:r>
      <w:r w:rsidR="00D72D2B">
        <w:rPr>
          <w:rFonts w:ascii="Arial" w:eastAsia="Times New Roman" w:hAnsi="Arial" w:cs="Arial"/>
          <w:color w:val="000000"/>
          <w:lang w:eastAsia="en-GB"/>
        </w:rPr>
        <w:t>)</w:t>
      </w:r>
    </w:p>
    <w:p w14:paraId="55F1B509" w14:textId="77777777" w:rsidR="00D41BF1" w:rsidRPr="00D41BF1" w:rsidRDefault="00D41BF1" w:rsidP="00D41BF1">
      <w:pPr>
        <w:pStyle w:val="ListParagraph"/>
        <w:rPr>
          <w:rFonts w:ascii="Arial" w:eastAsia="Times New Roman" w:hAnsi="Arial" w:cs="Arial"/>
          <w:color w:val="000000"/>
          <w:lang w:eastAsia="en-GB"/>
        </w:rPr>
      </w:pPr>
    </w:p>
    <w:p w14:paraId="273EFF48" w14:textId="01E41F81" w:rsidR="00785D58" w:rsidRDefault="00785D58" w:rsidP="00D72D2B">
      <w:pPr>
        <w:pStyle w:val="ListParagraph"/>
        <w:jc w:val="both"/>
        <w:rPr>
          <w:rFonts w:ascii="Arial" w:hAnsi="Arial" w:cs="Arial"/>
          <w:sz w:val="20"/>
          <w:szCs w:val="20"/>
        </w:rPr>
      </w:pPr>
    </w:p>
    <w:p w14:paraId="55E282C1" w14:textId="6DBF0352" w:rsidR="00BC6FC1" w:rsidRDefault="00BC6FC1" w:rsidP="00D72D2B">
      <w:pPr>
        <w:pStyle w:val="ListParagraph"/>
        <w:jc w:val="both"/>
        <w:rPr>
          <w:rFonts w:ascii="Arial" w:hAnsi="Arial" w:cs="Arial"/>
          <w:sz w:val="20"/>
          <w:szCs w:val="20"/>
        </w:rPr>
      </w:pPr>
    </w:p>
    <w:p w14:paraId="53EF5F7E" w14:textId="77777777" w:rsidR="00BC6FC1" w:rsidRPr="00D41BF1" w:rsidRDefault="00BC6FC1" w:rsidP="00D72D2B">
      <w:pPr>
        <w:pStyle w:val="ListParagraph"/>
        <w:jc w:val="both"/>
        <w:rPr>
          <w:rFonts w:ascii="Arial" w:hAnsi="Arial" w:cs="Arial"/>
          <w:sz w:val="20"/>
          <w:szCs w:val="20"/>
        </w:rPr>
      </w:pPr>
    </w:p>
    <w:p w14:paraId="768A7BE2" w14:textId="212F449C" w:rsidR="00BC6FC1" w:rsidRDefault="00BC6FC1">
      <w:pPr>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br w:type="page"/>
      </w:r>
    </w:p>
    <w:p w14:paraId="3E4C9FB4" w14:textId="5F82B413" w:rsidR="0061184A" w:rsidRPr="00A44B3E" w:rsidRDefault="00D72D2B" w:rsidP="00A44B3E">
      <w:pPr>
        <w:pStyle w:val="Heading2"/>
        <w:rPr>
          <w:rFonts w:ascii="Arial" w:eastAsia="Times New Roman" w:hAnsi="Arial" w:cs="Arial"/>
          <w:b/>
          <w:bCs/>
          <w:color w:val="auto"/>
          <w:sz w:val="24"/>
          <w:szCs w:val="24"/>
          <w:lang w:eastAsia="en-GB"/>
        </w:rPr>
      </w:pPr>
      <w:r w:rsidRPr="00A44B3E">
        <w:rPr>
          <w:rFonts w:ascii="Arial" w:hAnsi="Arial" w:cs="Arial"/>
          <w:b/>
          <w:bCs/>
          <w:color w:val="auto"/>
          <w:sz w:val="24"/>
          <w:szCs w:val="24"/>
        </w:rPr>
        <w:t>R</w:t>
      </w:r>
      <w:r w:rsidR="00751A7E" w:rsidRPr="00A44B3E">
        <w:rPr>
          <w:rFonts w:ascii="Arial" w:eastAsia="Times New Roman" w:hAnsi="Arial" w:cs="Arial"/>
          <w:b/>
          <w:bCs/>
          <w:color w:val="auto"/>
          <w:sz w:val="24"/>
          <w:szCs w:val="24"/>
          <w:lang w:eastAsia="en-GB"/>
        </w:rPr>
        <w:t>esources</w:t>
      </w:r>
    </w:p>
    <w:p w14:paraId="46B9A654" w14:textId="77777777" w:rsidR="00751A7E" w:rsidRPr="00393252" w:rsidRDefault="00751A7E" w:rsidP="00403EDB">
      <w:pPr>
        <w:spacing w:after="0" w:line="240" w:lineRule="auto"/>
        <w:jc w:val="both"/>
        <w:rPr>
          <w:rFonts w:ascii="Arial" w:eastAsia="Times New Roman" w:hAnsi="Arial" w:cs="Arial"/>
          <w:sz w:val="20"/>
          <w:szCs w:val="20"/>
          <w:lang w:eastAsia="en-GB"/>
        </w:rPr>
      </w:pPr>
    </w:p>
    <w:p w14:paraId="46D83DF3" w14:textId="45CD76EE" w:rsidR="003570AE" w:rsidRPr="003570AE" w:rsidRDefault="003570AE" w:rsidP="003570AE">
      <w:pPr>
        <w:jc w:val="both"/>
        <w:rPr>
          <w:rFonts w:ascii="Arial" w:hAnsi="Arial" w:cs="Arial"/>
          <w:b/>
          <w:bCs/>
        </w:rPr>
      </w:pPr>
      <w:r>
        <w:rPr>
          <w:rFonts w:ascii="Arial" w:hAnsi="Arial" w:cs="Arial"/>
          <w:b/>
          <w:bCs/>
        </w:rPr>
        <w:t xml:space="preserve">Task </w:t>
      </w:r>
      <w:r w:rsidR="00D72D2B">
        <w:rPr>
          <w:rFonts w:ascii="Arial" w:hAnsi="Arial" w:cs="Arial"/>
          <w:b/>
          <w:bCs/>
        </w:rPr>
        <w:t>1</w:t>
      </w:r>
      <w:r>
        <w:rPr>
          <w:rFonts w:ascii="Arial" w:hAnsi="Arial" w:cs="Arial"/>
          <w:b/>
          <w:bCs/>
        </w:rPr>
        <w:t xml:space="preserve">. </w:t>
      </w:r>
      <w:r w:rsidR="007F50C8">
        <w:rPr>
          <w:rFonts w:ascii="Arial" w:hAnsi="Arial" w:cs="Arial"/>
          <w:b/>
          <w:bCs/>
        </w:rPr>
        <w:t>Main task. C</w:t>
      </w:r>
      <w:r w:rsidRPr="003570AE">
        <w:rPr>
          <w:rFonts w:ascii="Arial" w:hAnsi="Arial" w:cs="Arial"/>
          <w:b/>
          <w:bCs/>
        </w:rPr>
        <w:t>ards.</w:t>
      </w:r>
    </w:p>
    <w:p w14:paraId="7C49177D" w14:textId="486D1501" w:rsidR="003570AE" w:rsidRDefault="003570AE" w:rsidP="003570AE">
      <w:pPr>
        <w:jc w:val="both"/>
        <w:rPr>
          <w:rFonts w:ascii="Arial" w:hAnsi="Arial" w:cs="Arial"/>
        </w:rPr>
      </w:pPr>
      <w:r w:rsidRPr="003570AE">
        <w:rPr>
          <w:rFonts w:ascii="Arial" w:hAnsi="Arial" w:cs="Arial"/>
        </w:rPr>
        <w:t xml:space="preserve">Instructions for students: </w:t>
      </w:r>
    </w:p>
    <w:tbl>
      <w:tblPr>
        <w:tblStyle w:val="TableGrid"/>
        <w:tblW w:w="0" w:type="auto"/>
        <w:tblLook w:val="04A0" w:firstRow="1" w:lastRow="0" w:firstColumn="1" w:lastColumn="0" w:noHBand="0" w:noVBand="1"/>
      </w:tblPr>
      <w:tblGrid>
        <w:gridCol w:w="9628"/>
      </w:tblGrid>
      <w:tr w:rsidR="00523707" w14:paraId="01772BE1" w14:textId="77777777" w:rsidTr="00A44B3E">
        <w:trPr>
          <w:cantSplit/>
          <w:tblHeader/>
        </w:trPr>
        <w:tc>
          <w:tcPr>
            <w:tcW w:w="9628" w:type="dxa"/>
          </w:tcPr>
          <w:p w14:paraId="7DB3B816" w14:textId="77777777" w:rsidR="00651480" w:rsidRDefault="00651480" w:rsidP="003570AE">
            <w:pPr>
              <w:jc w:val="both"/>
              <w:rPr>
                <w:rFonts w:ascii="Arial" w:hAnsi="Arial" w:cs="Arial"/>
              </w:rPr>
            </w:pPr>
          </w:p>
          <w:p w14:paraId="45D99FDF" w14:textId="402DF245" w:rsidR="00523707" w:rsidRDefault="00651480" w:rsidP="003570AE">
            <w:pPr>
              <w:jc w:val="both"/>
              <w:rPr>
                <w:rFonts w:ascii="Arial" w:hAnsi="Arial" w:cs="Arial"/>
              </w:rPr>
            </w:pPr>
            <w:r w:rsidRPr="003570AE">
              <w:rPr>
                <w:rFonts w:ascii="Arial" w:hAnsi="Arial" w:cs="Arial"/>
              </w:rPr>
              <w:t>Sort the cards into two categories:</w:t>
            </w:r>
            <w:r>
              <w:rPr>
                <w:rFonts w:ascii="Arial" w:hAnsi="Arial" w:cs="Arial"/>
              </w:rPr>
              <w:t xml:space="preserve"> </w:t>
            </w:r>
            <w:r w:rsidR="00443637">
              <w:rPr>
                <w:rFonts w:ascii="Arial" w:hAnsi="Arial" w:cs="Arial"/>
              </w:rPr>
              <w:t>agree and disagree (or myths and truths</w:t>
            </w:r>
            <w:r w:rsidR="000373B0">
              <w:rPr>
                <w:rFonts w:ascii="Arial" w:hAnsi="Arial" w:cs="Arial"/>
              </w:rPr>
              <w:t xml:space="preserve"> or true/false</w:t>
            </w:r>
            <w:r w:rsidR="0009409E">
              <w:rPr>
                <w:rFonts w:ascii="Arial" w:hAnsi="Arial" w:cs="Arial"/>
              </w:rPr>
              <w:t>).</w:t>
            </w:r>
            <w:r w:rsidR="00122612">
              <w:rPr>
                <w:rFonts w:ascii="Arial" w:hAnsi="Arial" w:cs="Arial"/>
              </w:rPr>
              <w:t xml:space="preserve"> </w:t>
            </w:r>
          </w:p>
          <w:p w14:paraId="4D52EDBC" w14:textId="79A4E45C" w:rsidR="00651480" w:rsidRDefault="00651480" w:rsidP="003570AE">
            <w:pPr>
              <w:jc w:val="both"/>
              <w:rPr>
                <w:rFonts w:ascii="Arial" w:hAnsi="Arial" w:cs="Arial"/>
              </w:rPr>
            </w:pPr>
          </w:p>
        </w:tc>
      </w:tr>
    </w:tbl>
    <w:p w14:paraId="1BCBB4E9" w14:textId="70E8178C" w:rsidR="00523707" w:rsidRDefault="00523707" w:rsidP="003570AE">
      <w:pPr>
        <w:jc w:val="both"/>
        <w:rPr>
          <w:rFonts w:ascii="Arial" w:hAnsi="Arial" w:cs="Arial"/>
        </w:rPr>
      </w:pPr>
    </w:p>
    <w:tbl>
      <w:tblPr>
        <w:tblStyle w:val="TableGrid"/>
        <w:tblW w:w="9634" w:type="dxa"/>
        <w:tblLook w:val="04A0" w:firstRow="1" w:lastRow="0" w:firstColumn="1" w:lastColumn="0" w:noHBand="0" w:noVBand="1"/>
      </w:tblPr>
      <w:tblGrid>
        <w:gridCol w:w="4817"/>
        <w:gridCol w:w="4817"/>
      </w:tblGrid>
      <w:tr w:rsidR="004A1B49" w:rsidRPr="00D41BF1" w14:paraId="603E75E8" w14:textId="041DF937" w:rsidTr="00A43D41">
        <w:tc>
          <w:tcPr>
            <w:tcW w:w="4817" w:type="dxa"/>
            <w:vAlign w:val="center"/>
          </w:tcPr>
          <w:p w14:paraId="2FE7EE69" w14:textId="77777777" w:rsidR="004A1B49" w:rsidRPr="0009409E" w:rsidRDefault="004A1B49" w:rsidP="004A1B49">
            <w:pPr>
              <w:pStyle w:val="ListParagraph"/>
              <w:tabs>
                <w:tab w:val="left" w:pos="738"/>
              </w:tabs>
              <w:rPr>
                <w:rFonts w:ascii="Arial" w:hAnsi="Arial" w:cs="Arial"/>
              </w:rPr>
            </w:pPr>
          </w:p>
          <w:p w14:paraId="0665CE01" w14:textId="7A970B2B" w:rsidR="004A1B49" w:rsidRPr="0009409E" w:rsidRDefault="004A1B49" w:rsidP="00A43D41">
            <w:pPr>
              <w:pStyle w:val="ListParagraph"/>
              <w:numPr>
                <w:ilvl w:val="0"/>
                <w:numId w:val="2"/>
              </w:numPr>
              <w:tabs>
                <w:tab w:val="left" w:pos="738"/>
              </w:tabs>
              <w:jc w:val="both"/>
              <w:rPr>
                <w:rFonts w:ascii="Arial" w:hAnsi="Arial" w:cs="Arial"/>
              </w:rPr>
            </w:pPr>
            <w:r w:rsidRPr="0009409E">
              <w:rPr>
                <w:rFonts w:ascii="Arial" w:hAnsi="Arial" w:cs="Arial"/>
              </w:rPr>
              <w:t xml:space="preserve">Students are still learning. Many of the academic integrity errors they make are accidents.  </w:t>
            </w:r>
          </w:p>
          <w:p w14:paraId="589B7E05" w14:textId="155559E1" w:rsidR="004A1B49" w:rsidRPr="0009409E" w:rsidRDefault="004A1B49" w:rsidP="004A1B49">
            <w:pPr>
              <w:tabs>
                <w:tab w:val="left" w:pos="738"/>
              </w:tabs>
              <w:rPr>
                <w:rFonts w:ascii="Arial" w:hAnsi="Arial" w:cs="Arial"/>
              </w:rPr>
            </w:pPr>
          </w:p>
        </w:tc>
        <w:tc>
          <w:tcPr>
            <w:tcW w:w="4817" w:type="dxa"/>
            <w:vAlign w:val="center"/>
          </w:tcPr>
          <w:p w14:paraId="1CE74E46" w14:textId="77777777" w:rsidR="004A1B49" w:rsidRPr="00D41BF1" w:rsidRDefault="004A1B49" w:rsidP="004A1B49">
            <w:pPr>
              <w:tabs>
                <w:tab w:val="left" w:pos="738"/>
              </w:tabs>
              <w:rPr>
                <w:rFonts w:ascii="Arial" w:hAnsi="Arial" w:cs="Arial"/>
              </w:rPr>
            </w:pPr>
            <w:r w:rsidRPr="00D41BF1">
              <w:rPr>
                <w:rFonts w:ascii="Arial" w:hAnsi="Arial" w:cs="Arial"/>
              </w:rPr>
              <w:br w:type="page"/>
            </w:r>
          </w:p>
          <w:p w14:paraId="70B2936A" w14:textId="77777777" w:rsidR="004A1B49" w:rsidRPr="00D41BF1" w:rsidRDefault="004A1B49" w:rsidP="00A43D41">
            <w:pPr>
              <w:pStyle w:val="ListParagraph"/>
              <w:numPr>
                <w:ilvl w:val="0"/>
                <w:numId w:val="2"/>
              </w:numPr>
              <w:tabs>
                <w:tab w:val="left" w:pos="738"/>
              </w:tabs>
              <w:jc w:val="both"/>
              <w:rPr>
                <w:rFonts w:ascii="Arial" w:hAnsi="Arial" w:cs="Arial"/>
              </w:rPr>
            </w:pPr>
            <w:r w:rsidRPr="00D41BF1">
              <w:rPr>
                <w:rFonts w:ascii="Arial" w:hAnsi="Arial" w:cs="Arial"/>
              </w:rPr>
              <w:t>It is unfair on students who have done their own work to be awarded the same degree as someone who cheated to gain theirs.</w:t>
            </w:r>
          </w:p>
          <w:p w14:paraId="0CEE55E7" w14:textId="77777777" w:rsidR="004A1B49" w:rsidRPr="0009409E" w:rsidRDefault="004A1B49" w:rsidP="004A1B49">
            <w:pPr>
              <w:pStyle w:val="ListParagraph"/>
              <w:tabs>
                <w:tab w:val="left" w:pos="738"/>
              </w:tabs>
              <w:rPr>
                <w:rFonts w:ascii="Arial" w:hAnsi="Arial" w:cs="Arial"/>
              </w:rPr>
            </w:pPr>
          </w:p>
        </w:tc>
      </w:tr>
      <w:tr w:rsidR="004A1B49" w:rsidRPr="00D41BF1" w14:paraId="09758950" w14:textId="6C6E6712" w:rsidTr="00A43D41">
        <w:tc>
          <w:tcPr>
            <w:tcW w:w="4817" w:type="dxa"/>
            <w:vAlign w:val="center"/>
          </w:tcPr>
          <w:p w14:paraId="1BADDDCB" w14:textId="77777777" w:rsidR="004A1B49" w:rsidRPr="0009409E" w:rsidRDefault="004A1B49" w:rsidP="004A1B49">
            <w:pPr>
              <w:pStyle w:val="ListParagraph"/>
              <w:tabs>
                <w:tab w:val="left" w:pos="738"/>
              </w:tabs>
              <w:rPr>
                <w:rFonts w:ascii="Arial" w:hAnsi="Arial" w:cs="Arial"/>
              </w:rPr>
            </w:pPr>
          </w:p>
          <w:p w14:paraId="468C78F1" w14:textId="3C89E3F1" w:rsidR="004A1B49" w:rsidRPr="0009409E" w:rsidRDefault="004A1B49" w:rsidP="00A43D41">
            <w:pPr>
              <w:pStyle w:val="ListParagraph"/>
              <w:numPr>
                <w:ilvl w:val="0"/>
                <w:numId w:val="2"/>
              </w:numPr>
              <w:tabs>
                <w:tab w:val="left" w:pos="738"/>
              </w:tabs>
              <w:jc w:val="both"/>
              <w:rPr>
                <w:rFonts w:ascii="Arial" w:hAnsi="Arial" w:cs="Arial"/>
              </w:rPr>
            </w:pPr>
            <w:r w:rsidRPr="0009409E">
              <w:rPr>
                <w:rFonts w:ascii="Arial" w:hAnsi="Arial" w:cs="Arial"/>
              </w:rPr>
              <w:t>The value of a degree is that it shows you have achieved a certain standard of knowledge. If you cheat, you reduce the value of that degree for everyone who takes it.</w:t>
            </w:r>
          </w:p>
          <w:p w14:paraId="573E3B4B" w14:textId="77777777" w:rsidR="004A1B49" w:rsidRPr="0009409E" w:rsidRDefault="004A1B49" w:rsidP="004A1B49">
            <w:pPr>
              <w:tabs>
                <w:tab w:val="left" w:pos="738"/>
              </w:tabs>
              <w:rPr>
                <w:rFonts w:ascii="Arial" w:hAnsi="Arial" w:cs="Arial"/>
                <w:b/>
                <w:bCs/>
              </w:rPr>
            </w:pPr>
          </w:p>
        </w:tc>
        <w:tc>
          <w:tcPr>
            <w:tcW w:w="4817" w:type="dxa"/>
            <w:vAlign w:val="center"/>
          </w:tcPr>
          <w:p w14:paraId="0DCE4E5C" w14:textId="77777777" w:rsidR="004A1B49" w:rsidRPr="00D41BF1" w:rsidRDefault="004A1B49" w:rsidP="004A1B49">
            <w:pPr>
              <w:pStyle w:val="ListParagraph"/>
              <w:tabs>
                <w:tab w:val="left" w:pos="738"/>
              </w:tabs>
              <w:rPr>
                <w:rFonts w:ascii="Arial" w:hAnsi="Arial" w:cs="Arial"/>
              </w:rPr>
            </w:pPr>
          </w:p>
          <w:p w14:paraId="3EA0D4D9" w14:textId="77777777" w:rsidR="004A1B49" w:rsidRPr="00D41BF1" w:rsidRDefault="004A1B49" w:rsidP="00A43D41">
            <w:pPr>
              <w:pStyle w:val="ListParagraph"/>
              <w:numPr>
                <w:ilvl w:val="0"/>
                <w:numId w:val="2"/>
              </w:numPr>
              <w:tabs>
                <w:tab w:val="left" w:pos="738"/>
              </w:tabs>
              <w:jc w:val="both"/>
              <w:rPr>
                <w:rFonts w:ascii="Arial" w:hAnsi="Arial" w:cs="Arial"/>
              </w:rPr>
            </w:pPr>
            <w:r w:rsidRPr="00D41BF1">
              <w:rPr>
                <w:rFonts w:ascii="Arial" w:hAnsi="Arial" w:cs="Arial"/>
              </w:rPr>
              <w:t xml:space="preserve">In some countries, students are allowed to submit an assignment with </w:t>
            </w:r>
            <w:r>
              <w:rPr>
                <w:rFonts w:ascii="Arial" w:hAnsi="Arial" w:cs="Arial"/>
              </w:rPr>
              <w:t>has a lot of</w:t>
            </w:r>
            <w:r w:rsidRPr="00D41BF1">
              <w:rPr>
                <w:rFonts w:ascii="Arial" w:hAnsi="Arial" w:cs="Arial"/>
              </w:rPr>
              <w:t xml:space="preserve"> similarity</w:t>
            </w:r>
            <w:r>
              <w:rPr>
                <w:rFonts w:ascii="Arial" w:hAnsi="Arial" w:cs="Arial"/>
              </w:rPr>
              <w:t xml:space="preserve"> to existing texts.</w:t>
            </w:r>
            <w:r w:rsidRPr="00D41BF1">
              <w:rPr>
                <w:rFonts w:ascii="Arial" w:hAnsi="Arial" w:cs="Arial"/>
              </w:rPr>
              <w:t xml:space="preserve"> Why is it so strict in the UK? </w:t>
            </w:r>
          </w:p>
          <w:p w14:paraId="62751AAB" w14:textId="77777777" w:rsidR="004A1B49" w:rsidRPr="0009409E" w:rsidRDefault="004A1B49" w:rsidP="004A1B49">
            <w:pPr>
              <w:pStyle w:val="ListParagraph"/>
              <w:tabs>
                <w:tab w:val="left" w:pos="738"/>
              </w:tabs>
              <w:rPr>
                <w:rFonts w:ascii="Arial" w:hAnsi="Arial" w:cs="Arial"/>
              </w:rPr>
            </w:pPr>
          </w:p>
        </w:tc>
      </w:tr>
      <w:tr w:rsidR="004A1B49" w:rsidRPr="00D41BF1" w14:paraId="0556DB73" w14:textId="02A13BC8" w:rsidTr="00A43D41">
        <w:tc>
          <w:tcPr>
            <w:tcW w:w="4817" w:type="dxa"/>
            <w:vAlign w:val="center"/>
          </w:tcPr>
          <w:p w14:paraId="4DCC84C2" w14:textId="77777777" w:rsidR="004A1B49" w:rsidRPr="0009409E" w:rsidRDefault="004A1B49" w:rsidP="004A1B49">
            <w:pPr>
              <w:pStyle w:val="ListParagraph"/>
              <w:tabs>
                <w:tab w:val="left" w:pos="738"/>
              </w:tabs>
              <w:rPr>
                <w:rFonts w:ascii="Arial" w:hAnsi="Arial" w:cs="Arial"/>
              </w:rPr>
            </w:pPr>
          </w:p>
          <w:p w14:paraId="540BBC2B" w14:textId="36394302" w:rsidR="004A1B49" w:rsidRPr="0009409E" w:rsidRDefault="004A1B49" w:rsidP="00A43D41">
            <w:pPr>
              <w:pStyle w:val="ListParagraph"/>
              <w:numPr>
                <w:ilvl w:val="0"/>
                <w:numId w:val="2"/>
              </w:numPr>
              <w:tabs>
                <w:tab w:val="left" w:pos="738"/>
              </w:tabs>
              <w:jc w:val="both"/>
              <w:rPr>
                <w:rFonts w:ascii="Arial" w:hAnsi="Arial" w:cs="Arial"/>
              </w:rPr>
            </w:pPr>
            <w:r w:rsidRPr="0009409E">
              <w:rPr>
                <w:rFonts w:ascii="Arial" w:hAnsi="Arial" w:cs="Arial"/>
              </w:rPr>
              <w:t>It’s normal to ask your friends and family for help with your assignments. That isn’t cheating.</w:t>
            </w:r>
          </w:p>
          <w:p w14:paraId="7D216619" w14:textId="77777777" w:rsidR="004A1B49" w:rsidRPr="0009409E" w:rsidRDefault="004A1B49" w:rsidP="004A1B49">
            <w:pPr>
              <w:tabs>
                <w:tab w:val="left" w:pos="738"/>
              </w:tabs>
              <w:rPr>
                <w:rFonts w:ascii="Arial" w:hAnsi="Arial" w:cs="Arial"/>
                <w:b/>
                <w:bCs/>
              </w:rPr>
            </w:pPr>
          </w:p>
        </w:tc>
        <w:tc>
          <w:tcPr>
            <w:tcW w:w="4817" w:type="dxa"/>
            <w:vAlign w:val="center"/>
          </w:tcPr>
          <w:p w14:paraId="3B124FDD" w14:textId="77777777" w:rsidR="004A1B49" w:rsidRPr="00D41BF1" w:rsidRDefault="004A1B49" w:rsidP="004A1B49">
            <w:pPr>
              <w:pStyle w:val="ListParagraph"/>
              <w:tabs>
                <w:tab w:val="left" w:pos="738"/>
              </w:tabs>
              <w:rPr>
                <w:rFonts w:ascii="Arial" w:hAnsi="Arial" w:cs="Arial"/>
              </w:rPr>
            </w:pPr>
          </w:p>
          <w:p w14:paraId="488EB29E" w14:textId="77777777" w:rsidR="004A1B49" w:rsidRPr="00D41BF1" w:rsidRDefault="004A1B49" w:rsidP="00A43D41">
            <w:pPr>
              <w:pStyle w:val="ListParagraph"/>
              <w:numPr>
                <w:ilvl w:val="0"/>
                <w:numId w:val="2"/>
              </w:numPr>
              <w:tabs>
                <w:tab w:val="left" w:pos="738"/>
              </w:tabs>
              <w:jc w:val="both"/>
              <w:rPr>
                <w:rFonts w:ascii="Arial" w:hAnsi="Arial" w:cs="Arial"/>
              </w:rPr>
            </w:pPr>
            <w:r w:rsidRPr="00D41BF1">
              <w:rPr>
                <w:rFonts w:ascii="Arial" w:hAnsi="Arial" w:cs="Arial"/>
              </w:rPr>
              <w:t xml:space="preserve">Copying something you have written in previous years is still using your own work. </w:t>
            </w:r>
          </w:p>
          <w:p w14:paraId="7E7F2B17" w14:textId="77777777" w:rsidR="004A1B49" w:rsidRPr="0009409E" w:rsidRDefault="004A1B49" w:rsidP="004A1B49">
            <w:pPr>
              <w:pStyle w:val="ListParagraph"/>
              <w:tabs>
                <w:tab w:val="left" w:pos="738"/>
              </w:tabs>
              <w:rPr>
                <w:rFonts w:ascii="Arial" w:hAnsi="Arial" w:cs="Arial"/>
              </w:rPr>
            </w:pPr>
          </w:p>
        </w:tc>
      </w:tr>
      <w:tr w:rsidR="004A1B49" w:rsidRPr="00D41BF1" w14:paraId="1CFDCD87" w14:textId="52D286D3" w:rsidTr="00A43D41">
        <w:tc>
          <w:tcPr>
            <w:tcW w:w="4817" w:type="dxa"/>
            <w:vAlign w:val="center"/>
          </w:tcPr>
          <w:p w14:paraId="12F032C4" w14:textId="77777777" w:rsidR="004A1B49" w:rsidRPr="00D41BF1" w:rsidRDefault="004A1B49" w:rsidP="004A1B49">
            <w:pPr>
              <w:pStyle w:val="ListParagraph"/>
              <w:tabs>
                <w:tab w:val="left" w:pos="738"/>
              </w:tabs>
              <w:rPr>
                <w:rFonts w:ascii="Arial" w:hAnsi="Arial" w:cs="Arial"/>
              </w:rPr>
            </w:pPr>
          </w:p>
          <w:p w14:paraId="3EC57FC6" w14:textId="6AAD3C53" w:rsidR="004A1B49" w:rsidRPr="00D41BF1" w:rsidRDefault="004A1B49" w:rsidP="00A43D41">
            <w:pPr>
              <w:pStyle w:val="ListParagraph"/>
              <w:numPr>
                <w:ilvl w:val="0"/>
                <w:numId w:val="2"/>
              </w:numPr>
              <w:tabs>
                <w:tab w:val="left" w:pos="738"/>
              </w:tabs>
              <w:jc w:val="both"/>
              <w:rPr>
                <w:rFonts w:ascii="Arial" w:hAnsi="Arial" w:cs="Arial"/>
              </w:rPr>
            </w:pPr>
            <w:r w:rsidRPr="00D41BF1">
              <w:rPr>
                <w:rFonts w:ascii="Arial" w:hAnsi="Arial" w:cs="Arial"/>
              </w:rPr>
              <w:t>Professionals use degree courses to achieve their qualifications. If you found out your doctor or lawyer had done this, would you trust their professional judgement? What about an airline pilot?</w:t>
            </w:r>
          </w:p>
          <w:p w14:paraId="702D82BF" w14:textId="77777777" w:rsidR="004A1B49" w:rsidRPr="00D41BF1" w:rsidRDefault="004A1B49" w:rsidP="004A1B49">
            <w:pPr>
              <w:tabs>
                <w:tab w:val="left" w:pos="738"/>
              </w:tabs>
              <w:rPr>
                <w:rFonts w:ascii="Arial" w:hAnsi="Arial" w:cs="Arial"/>
                <w:b/>
                <w:bCs/>
              </w:rPr>
            </w:pPr>
          </w:p>
        </w:tc>
        <w:tc>
          <w:tcPr>
            <w:tcW w:w="4817" w:type="dxa"/>
            <w:vAlign w:val="center"/>
          </w:tcPr>
          <w:p w14:paraId="25672F5E" w14:textId="77777777" w:rsidR="004A1B49" w:rsidRPr="00D41BF1" w:rsidRDefault="004A1B49" w:rsidP="004A1B49">
            <w:pPr>
              <w:pStyle w:val="ListParagraph"/>
              <w:tabs>
                <w:tab w:val="left" w:pos="738"/>
              </w:tabs>
              <w:rPr>
                <w:rFonts w:ascii="Arial" w:hAnsi="Arial" w:cs="Arial"/>
              </w:rPr>
            </w:pPr>
          </w:p>
          <w:p w14:paraId="0290E612" w14:textId="77777777" w:rsidR="004A1B49" w:rsidRPr="00D41BF1" w:rsidRDefault="004A1B49" w:rsidP="00A43D41">
            <w:pPr>
              <w:pStyle w:val="ListParagraph"/>
              <w:numPr>
                <w:ilvl w:val="0"/>
                <w:numId w:val="2"/>
              </w:numPr>
              <w:tabs>
                <w:tab w:val="left" w:pos="738"/>
              </w:tabs>
              <w:jc w:val="both"/>
              <w:rPr>
                <w:rFonts w:ascii="Arial" w:hAnsi="Arial" w:cs="Arial"/>
              </w:rPr>
            </w:pPr>
            <w:r w:rsidRPr="00D41BF1">
              <w:rPr>
                <w:rFonts w:ascii="Arial" w:hAnsi="Arial" w:cs="Arial"/>
              </w:rPr>
              <w:t>It is important that academic conventions are standardised, so it is clear to anyone from the academic community that this is your own work.</w:t>
            </w:r>
          </w:p>
          <w:p w14:paraId="718B315A" w14:textId="77777777" w:rsidR="004A1B49" w:rsidRPr="00D41BF1" w:rsidRDefault="004A1B49" w:rsidP="004A1B49">
            <w:pPr>
              <w:pStyle w:val="ListParagraph"/>
              <w:tabs>
                <w:tab w:val="left" w:pos="738"/>
              </w:tabs>
              <w:rPr>
                <w:rFonts w:ascii="Arial" w:hAnsi="Arial" w:cs="Arial"/>
              </w:rPr>
            </w:pPr>
          </w:p>
        </w:tc>
      </w:tr>
      <w:tr w:rsidR="004A1B49" w:rsidRPr="00D41BF1" w14:paraId="732F06C6" w14:textId="440DB955" w:rsidTr="00A43D41">
        <w:tc>
          <w:tcPr>
            <w:tcW w:w="4817" w:type="dxa"/>
            <w:vAlign w:val="center"/>
          </w:tcPr>
          <w:p w14:paraId="70B9D452" w14:textId="77777777" w:rsidR="004A1B49" w:rsidRPr="00D41BF1" w:rsidRDefault="004A1B49" w:rsidP="004A1B49">
            <w:pPr>
              <w:pStyle w:val="ListParagraph"/>
              <w:tabs>
                <w:tab w:val="left" w:pos="738"/>
              </w:tabs>
              <w:rPr>
                <w:rFonts w:ascii="Arial" w:hAnsi="Arial" w:cs="Arial"/>
              </w:rPr>
            </w:pPr>
          </w:p>
          <w:p w14:paraId="5544CFA9" w14:textId="30B53D63" w:rsidR="004A1B49" w:rsidRPr="00D41BF1" w:rsidRDefault="004A1B49" w:rsidP="00A43D41">
            <w:pPr>
              <w:pStyle w:val="ListParagraph"/>
              <w:numPr>
                <w:ilvl w:val="0"/>
                <w:numId w:val="2"/>
              </w:numPr>
              <w:tabs>
                <w:tab w:val="left" w:pos="738"/>
              </w:tabs>
              <w:jc w:val="both"/>
              <w:rPr>
                <w:rFonts w:ascii="Arial" w:hAnsi="Arial" w:cs="Arial"/>
                <w:b/>
                <w:bCs/>
              </w:rPr>
            </w:pPr>
            <w:r w:rsidRPr="00D41BF1">
              <w:rPr>
                <w:rFonts w:ascii="Arial" w:hAnsi="Arial" w:cs="Arial"/>
              </w:rPr>
              <w:t xml:space="preserve">If you cheat once in a course, even in a minor way, that means you do not gain the skill that you were supposed to learn on that course. Whenever that skill is called upon or needed in the future, you will find yourself in a very difficult situation. </w:t>
            </w:r>
          </w:p>
          <w:p w14:paraId="4FC27C7F" w14:textId="7262D9A7" w:rsidR="004A1B49" w:rsidRPr="00D41BF1" w:rsidRDefault="004A1B49" w:rsidP="004A1B49">
            <w:pPr>
              <w:pStyle w:val="ListParagraph"/>
              <w:tabs>
                <w:tab w:val="left" w:pos="738"/>
              </w:tabs>
              <w:rPr>
                <w:rFonts w:ascii="Arial" w:hAnsi="Arial" w:cs="Arial"/>
                <w:b/>
                <w:bCs/>
              </w:rPr>
            </w:pPr>
          </w:p>
        </w:tc>
        <w:tc>
          <w:tcPr>
            <w:tcW w:w="4817" w:type="dxa"/>
            <w:vAlign w:val="center"/>
          </w:tcPr>
          <w:p w14:paraId="5D8BD3F5" w14:textId="3E3E73D8" w:rsidR="004A1B49" w:rsidRPr="00D41BF1" w:rsidRDefault="004A1B49" w:rsidP="00A43D41">
            <w:pPr>
              <w:pStyle w:val="ListParagraph"/>
              <w:numPr>
                <w:ilvl w:val="0"/>
                <w:numId w:val="2"/>
              </w:numPr>
              <w:tabs>
                <w:tab w:val="left" w:pos="738"/>
              </w:tabs>
              <w:jc w:val="both"/>
              <w:rPr>
                <w:rFonts w:ascii="Arial" w:hAnsi="Arial" w:cs="Arial"/>
              </w:rPr>
            </w:pPr>
            <w:r w:rsidRPr="00BF0475">
              <w:rPr>
                <w:rFonts w:ascii="Arial" w:hAnsi="Arial" w:cs="Arial"/>
              </w:rPr>
              <w:t xml:space="preserve">Students might not feel trusted when they are told to submit their work to Turnitin software. </w:t>
            </w:r>
            <w:r w:rsidRPr="00D41BF1">
              <w:rPr>
                <w:rFonts w:ascii="Arial" w:hAnsi="Arial" w:cs="Arial"/>
              </w:rPr>
              <w:t xml:space="preserve"> </w:t>
            </w:r>
          </w:p>
        </w:tc>
      </w:tr>
      <w:tr w:rsidR="004A1B49" w:rsidRPr="00D41BF1" w14:paraId="6FEFE20B" w14:textId="54826C7F" w:rsidTr="00A43D41">
        <w:tc>
          <w:tcPr>
            <w:tcW w:w="4817" w:type="dxa"/>
            <w:vAlign w:val="center"/>
          </w:tcPr>
          <w:p w14:paraId="16B1C6BE" w14:textId="77777777" w:rsidR="004A1B49" w:rsidRPr="00D41BF1" w:rsidRDefault="004A1B49" w:rsidP="004A1B49">
            <w:pPr>
              <w:pStyle w:val="ListParagraph"/>
              <w:tabs>
                <w:tab w:val="left" w:pos="738"/>
              </w:tabs>
              <w:rPr>
                <w:rFonts w:ascii="Arial" w:hAnsi="Arial" w:cs="Arial"/>
              </w:rPr>
            </w:pPr>
          </w:p>
          <w:p w14:paraId="1EAA3F06" w14:textId="77777777" w:rsidR="004A1B49" w:rsidRPr="00A3032D" w:rsidRDefault="004A1B49" w:rsidP="00A43D41">
            <w:pPr>
              <w:pStyle w:val="ListParagraph"/>
              <w:numPr>
                <w:ilvl w:val="0"/>
                <w:numId w:val="2"/>
              </w:numPr>
              <w:tabs>
                <w:tab w:val="left" w:pos="738"/>
              </w:tabs>
              <w:jc w:val="both"/>
              <w:rPr>
                <w:rFonts w:ascii="Arial" w:hAnsi="Arial" w:cs="Arial"/>
                <w:b/>
                <w:bCs/>
              </w:rPr>
            </w:pPr>
            <w:r w:rsidRPr="00A3032D">
              <w:rPr>
                <w:rFonts w:ascii="Arial" w:hAnsi="Arial" w:cs="Arial"/>
              </w:rPr>
              <w:t xml:space="preserve">It is difficult to cite everything and unlikely that all the citations will be checked, therefore it </w:t>
            </w:r>
            <w:proofErr w:type="gramStart"/>
            <w:r w:rsidRPr="00A3032D">
              <w:rPr>
                <w:rFonts w:ascii="Arial" w:hAnsi="Arial" w:cs="Arial"/>
              </w:rPr>
              <w:t>isn’t</w:t>
            </w:r>
            <w:proofErr w:type="gramEnd"/>
            <w:r w:rsidRPr="00A3032D">
              <w:rPr>
                <w:rFonts w:ascii="Arial" w:hAnsi="Arial" w:cs="Arial"/>
              </w:rPr>
              <w:t xml:space="preserve"> really important to get citations right.</w:t>
            </w:r>
          </w:p>
          <w:p w14:paraId="6E23D6AF" w14:textId="196DA6F2" w:rsidR="004A1B49" w:rsidRPr="00A3032D" w:rsidRDefault="004A1B49" w:rsidP="004A1B49">
            <w:pPr>
              <w:pStyle w:val="ListParagraph"/>
              <w:tabs>
                <w:tab w:val="left" w:pos="738"/>
              </w:tabs>
              <w:ind w:left="360"/>
              <w:rPr>
                <w:rFonts w:ascii="Arial" w:hAnsi="Arial" w:cs="Arial"/>
                <w:b/>
                <w:bCs/>
              </w:rPr>
            </w:pPr>
          </w:p>
        </w:tc>
        <w:tc>
          <w:tcPr>
            <w:tcW w:w="4817" w:type="dxa"/>
            <w:vAlign w:val="center"/>
          </w:tcPr>
          <w:p w14:paraId="2A8932A8" w14:textId="2BCDB4FD" w:rsidR="004A1B49" w:rsidRPr="00D41BF1" w:rsidRDefault="004A1B49" w:rsidP="00A43D41">
            <w:pPr>
              <w:pStyle w:val="ListParagraph"/>
              <w:numPr>
                <w:ilvl w:val="0"/>
                <w:numId w:val="2"/>
              </w:numPr>
              <w:tabs>
                <w:tab w:val="left" w:pos="738"/>
              </w:tabs>
              <w:jc w:val="both"/>
              <w:rPr>
                <w:rFonts w:ascii="Arial" w:hAnsi="Arial" w:cs="Arial"/>
              </w:rPr>
            </w:pPr>
            <w:r w:rsidRPr="00D41BF1">
              <w:rPr>
                <w:rFonts w:ascii="Arial" w:hAnsi="Arial" w:cs="Arial"/>
              </w:rPr>
              <w:t>What’s important are grades, and not how you obtained them.</w:t>
            </w:r>
          </w:p>
        </w:tc>
      </w:tr>
      <w:tr w:rsidR="004A1B49" w:rsidRPr="00D41BF1" w14:paraId="37E3EEC6" w14:textId="459A9985" w:rsidTr="00A43D41">
        <w:tc>
          <w:tcPr>
            <w:tcW w:w="4817" w:type="dxa"/>
            <w:vAlign w:val="center"/>
          </w:tcPr>
          <w:p w14:paraId="55661154" w14:textId="77777777" w:rsidR="004A1B49" w:rsidRPr="00D41BF1" w:rsidRDefault="004A1B49" w:rsidP="004A1B49">
            <w:pPr>
              <w:pStyle w:val="ListParagraph"/>
              <w:tabs>
                <w:tab w:val="left" w:pos="738"/>
              </w:tabs>
              <w:rPr>
                <w:rFonts w:ascii="Arial" w:hAnsi="Arial" w:cs="Arial"/>
              </w:rPr>
            </w:pPr>
          </w:p>
          <w:p w14:paraId="3354237F" w14:textId="19573349" w:rsidR="004A1B49" w:rsidRPr="00D41BF1" w:rsidRDefault="004A1B49" w:rsidP="00A43D41">
            <w:pPr>
              <w:pStyle w:val="ListParagraph"/>
              <w:numPr>
                <w:ilvl w:val="0"/>
                <w:numId w:val="2"/>
              </w:numPr>
              <w:tabs>
                <w:tab w:val="left" w:pos="738"/>
              </w:tabs>
              <w:jc w:val="both"/>
              <w:rPr>
                <w:rFonts w:ascii="Arial" w:hAnsi="Arial" w:cs="Arial"/>
              </w:rPr>
            </w:pPr>
            <w:r w:rsidRPr="00D41BF1">
              <w:rPr>
                <w:rFonts w:ascii="Arial" w:hAnsi="Arial" w:cs="Arial"/>
              </w:rPr>
              <w:t xml:space="preserve">Authorship is very important in our culture. Not crediting authors or taking credit for the work of others can be </w:t>
            </w:r>
            <w:r>
              <w:rPr>
                <w:rFonts w:ascii="Arial" w:hAnsi="Arial" w:cs="Arial"/>
              </w:rPr>
              <w:t>thought of as</w:t>
            </w:r>
            <w:r w:rsidRPr="00D41BF1">
              <w:rPr>
                <w:rFonts w:ascii="Arial" w:hAnsi="Arial" w:cs="Arial"/>
              </w:rPr>
              <w:t xml:space="preserve"> a form of stealing. </w:t>
            </w:r>
          </w:p>
          <w:p w14:paraId="60BFC48B" w14:textId="77777777" w:rsidR="004A1B49" w:rsidRPr="00D41BF1" w:rsidRDefault="004A1B49" w:rsidP="004A1B49">
            <w:pPr>
              <w:tabs>
                <w:tab w:val="left" w:pos="738"/>
              </w:tabs>
              <w:rPr>
                <w:rFonts w:ascii="Arial" w:hAnsi="Arial" w:cs="Arial"/>
                <w:b/>
                <w:bCs/>
              </w:rPr>
            </w:pPr>
          </w:p>
        </w:tc>
        <w:tc>
          <w:tcPr>
            <w:tcW w:w="4817" w:type="dxa"/>
            <w:vAlign w:val="center"/>
          </w:tcPr>
          <w:p w14:paraId="0739BE97" w14:textId="77777777" w:rsidR="004A1B49" w:rsidRPr="00D41BF1" w:rsidRDefault="004A1B49" w:rsidP="004A1B49">
            <w:pPr>
              <w:pStyle w:val="ListParagraph"/>
              <w:tabs>
                <w:tab w:val="left" w:pos="738"/>
              </w:tabs>
              <w:rPr>
                <w:rFonts w:ascii="Arial" w:hAnsi="Arial" w:cs="Arial"/>
              </w:rPr>
            </w:pPr>
          </w:p>
          <w:p w14:paraId="4D5163D9" w14:textId="77777777" w:rsidR="004A1B49" w:rsidRPr="00D41BF1" w:rsidRDefault="004A1B49" w:rsidP="00A43D41">
            <w:pPr>
              <w:pStyle w:val="ListParagraph"/>
              <w:numPr>
                <w:ilvl w:val="0"/>
                <w:numId w:val="2"/>
              </w:numPr>
              <w:tabs>
                <w:tab w:val="left" w:pos="738"/>
              </w:tabs>
              <w:jc w:val="both"/>
              <w:rPr>
                <w:rFonts w:ascii="Arial" w:hAnsi="Arial" w:cs="Arial"/>
              </w:rPr>
            </w:pPr>
            <w:r w:rsidRPr="00D41BF1">
              <w:rPr>
                <w:rFonts w:ascii="Arial" w:hAnsi="Arial" w:cs="Arial"/>
              </w:rPr>
              <w:t xml:space="preserve">It is the responsibility of students to find out what the rules are at university. There are always opportunities to ask if something is OK and students should use them. </w:t>
            </w:r>
          </w:p>
          <w:p w14:paraId="57006F83" w14:textId="77777777" w:rsidR="004A1B49" w:rsidRPr="00D41BF1" w:rsidRDefault="004A1B49" w:rsidP="004A1B49">
            <w:pPr>
              <w:pStyle w:val="ListParagraph"/>
              <w:tabs>
                <w:tab w:val="left" w:pos="738"/>
              </w:tabs>
              <w:rPr>
                <w:rFonts w:ascii="Arial" w:hAnsi="Arial" w:cs="Arial"/>
              </w:rPr>
            </w:pPr>
          </w:p>
        </w:tc>
      </w:tr>
    </w:tbl>
    <w:p w14:paraId="0DA50DD4" w14:textId="10102F2C" w:rsidR="004A1B49" w:rsidRDefault="004A1B49"/>
    <w:p w14:paraId="57EE6474" w14:textId="77777777" w:rsidR="004A1B49" w:rsidRDefault="004A1B49"/>
    <w:tbl>
      <w:tblPr>
        <w:tblStyle w:val="TableGrid"/>
        <w:tblW w:w="9634" w:type="dxa"/>
        <w:tblLook w:val="04A0" w:firstRow="1" w:lastRow="0" w:firstColumn="1" w:lastColumn="0" w:noHBand="0" w:noVBand="1"/>
      </w:tblPr>
      <w:tblGrid>
        <w:gridCol w:w="4817"/>
        <w:gridCol w:w="4817"/>
      </w:tblGrid>
      <w:tr w:rsidR="004A1B49" w:rsidRPr="00D41BF1" w14:paraId="3F43395B" w14:textId="21F70F10" w:rsidTr="004A1B49">
        <w:tc>
          <w:tcPr>
            <w:tcW w:w="4817" w:type="dxa"/>
            <w:vAlign w:val="center"/>
          </w:tcPr>
          <w:p w14:paraId="72EC3138" w14:textId="77777777" w:rsidR="004A1B49" w:rsidRPr="00D41BF1" w:rsidRDefault="004A1B49" w:rsidP="004A1B49">
            <w:pPr>
              <w:pStyle w:val="ListParagraph"/>
              <w:tabs>
                <w:tab w:val="left" w:pos="738"/>
              </w:tabs>
              <w:rPr>
                <w:rFonts w:ascii="Arial" w:hAnsi="Arial" w:cs="Arial"/>
              </w:rPr>
            </w:pPr>
          </w:p>
          <w:p w14:paraId="24CA78BB" w14:textId="774F43B6" w:rsidR="004A1B49" w:rsidRPr="00D41BF1" w:rsidRDefault="004A1B49" w:rsidP="00A43D41">
            <w:pPr>
              <w:pStyle w:val="ListParagraph"/>
              <w:numPr>
                <w:ilvl w:val="0"/>
                <w:numId w:val="2"/>
              </w:numPr>
              <w:tabs>
                <w:tab w:val="left" w:pos="738"/>
              </w:tabs>
              <w:jc w:val="both"/>
              <w:rPr>
                <w:rFonts w:ascii="Arial" w:hAnsi="Arial" w:cs="Arial"/>
              </w:rPr>
            </w:pPr>
            <w:r w:rsidRPr="00BF0475">
              <w:rPr>
                <w:rFonts w:ascii="Arial" w:hAnsi="Arial" w:cs="Arial"/>
              </w:rPr>
              <w:t xml:space="preserve">The idea of academic integrity doesn’t depend on the percentage of the text being </w:t>
            </w:r>
            <w:r w:rsidR="004D56B6">
              <w:rPr>
                <w:rFonts w:ascii="Arial" w:hAnsi="Arial" w:cs="Arial"/>
              </w:rPr>
              <w:t>matched</w:t>
            </w:r>
            <w:r w:rsidRPr="00BF0475">
              <w:rPr>
                <w:rFonts w:ascii="Arial" w:hAnsi="Arial" w:cs="Arial"/>
              </w:rPr>
              <w:t>. Instead, it depends on whether the work has been presented in an honest way as the student’s own work.</w:t>
            </w:r>
          </w:p>
          <w:p w14:paraId="18242F9C" w14:textId="77777777" w:rsidR="004A1B49" w:rsidRPr="00D41BF1" w:rsidRDefault="004A1B49" w:rsidP="004A1B49">
            <w:pPr>
              <w:tabs>
                <w:tab w:val="left" w:pos="738"/>
              </w:tabs>
              <w:rPr>
                <w:rFonts w:ascii="Arial" w:hAnsi="Arial" w:cs="Arial"/>
                <w:b/>
                <w:bCs/>
              </w:rPr>
            </w:pPr>
          </w:p>
        </w:tc>
        <w:tc>
          <w:tcPr>
            <w:tcW w:w="4817" w:type="dxa"/>
            <w:vAlign w:val="center"/>
          </w:tcPr>
          <w:p w14:paraId="46705020" w14:textId="77777777" w:rsidR="004A1B49" w:rsidRPr="00D41BF1" w:rsidRDefault="004A1B49" w:rsidP="004A1B49">
            <w:pPr>
              <w:pStyle w:val="ListParagraph"/>
              <w:tabs>
                <w:tab w:val="left" w:pos="738"/>
              </w:tabs>
              <w:rPr>
                <w:rFonts w:ascii="Arial" w:hAnsi="Arial" w:cs="Arial"/>
              </w:rPr>
            </w:pPr>
          </w:p>
          <w:p w14:paraId="5DBEC2BA" w14:textId="77777777" w:rsidR="004A1B49" w:rsidRPr="00D41BF1" w:rsidRDefault="004A1B49" w:rsidP="00A43D41">
            <w:pPr>
              <w:pStyle w:val="ListParagraph"/>
              <w:numPr>
                <w:ilvl w:val="0"/>
                <w:numId w:val="2"/>
              </w:numPr>
              <w:tabs>
                <w:tab w:val="left" w:pos="738"/>
              </w:tabs>
              <w:jc w:val="both"/>
              <w:rPr>
                <w:rFonts w:ascii="Arial" w:hAnsi="Arial" w:cs="Arial"/>
              </w:rPr>
            </w:pPr>
            <w:r w:rsidRPr="00D41BF1">
              <w:rPr>
                <w:rFonts w:ascii="Arial" w:hAnsi="Arial" w:cs="Arial"/>
              </w:rPr>
              <w:t xml:space="preserve">It is a waste of time for lecturers to have to mark and give feedback on a piece of work which is not your own. You will learn nothing from that. </w:t>
            </w:r>
          </w:p>
          <w:p w14:paraId="1E0991C3" w14:textId="77777777" w:rsidR="004A1B49" w:rsidRPr="00D41BF1" w:rsidRDefault="004A1B49" w:rsidP="004A1B49">
            <w:pPr>
              <w:pStyle w:val="ListParagraph"/>
              <w:tabs>
                <w:tab w:val="left" w:pos="738"/>
              </w:tabs>
              <w:rPr>
                <w:rFonts w:ascii="Arial" w:hAnsi="Arial" w:cs="Arial"/>
              </w:rPr>
            </w:pPr>
          </w:p>
        </w:tc>
      </w:tr>
      <w:tr w:rsidR="004A1B49" w:rsidRPr="00D41BF1" w14:paraId="35A5DB24" w14:textId="6BB7A7FF" w:rsidTr="004A1B49">
        <w:tc>
          <w:tcPr>
            <w:tcW w:w="4817" w:type="dxa"/>
            <w:vAlign w:val="center"/>
          </w:tcPr>
          <w:p w14:paraId="2198BCF5" w14:textId="77777777" w:rsidR="004A1B49" w:rsidRPr="00D41BF1" w:rsidRDefault="004A1B49" w:rsidP="004A1B49">
            <w:pPr>
              <w:pStyle w:val="ListParagraph"/>
              <w:tabs>
                <w:tab w:val="left" w:pos="738"/>
              </w:tabs>
              <w:rPr>
                <w:rFonts w:ascii="Arial" w:hAnsi="Arial" w:cs="Arial"/>
              </w:rPr>
            </w:pPr>
          </w:p>
          <w:p w14:paraId="7CA6D437" w14:textId="7A2B885D" w:rsidR="004A1B49" w:rsidRPr="00D41BF1" w:rsidRDefault="004A1B49" w:rsidP="00A43D41">
            <w:pPr>
              <w:pStyle w:val="ListParagraph"/>
              <w:numPr>
                <w:ilvl w:val="0"/>
                <w:numId w:val="2"/>
              </w:numPr>
              <w:tabs>
                <w:tab w:val="left" w:pos="738"/>
              </w:tabs>
              <w:jc w:val="both"/>
              <w:rPr>
                <w:rFonts w:ascii="Arial" w:hAnsi="Arial" w:cs="Arial"/>
              </w:rPr>
            </w:pPr>
            <w:r w:rsidRPr="00D41BF1">
              <w:rPr>
                <w:rFonts w:ascii="Arial" w:hAnsi="Arial" w:cs="Arial"/>
              </w:rPr>
              <w:t xml:space="preserve">The rules seem very complicated and </w:t>
            </w:r>
            <w:r>
              <w:rPr>
                <w:rFonts w:ascii="Arial" w:hAnsi="Arial" w:cs="Arial"/>
              </w:rPr>
              <w:t>picky</w:t>
            </w:r>
            <w:r w:rsidRPr="00D41BF1">
              <w:rPr>
                <w:rFonts w:ascii="Arial" w:hAnsi="Arial" w:cs="Arial"/>
              </w:rPr>
              <w:t>. Surely only very obvious cases of cheating should be subject to any sort of</w:t>
            </w:r>
            <w:r>
              <w:rPr>
                <w:rFonts w:ascii="Arial" w:hAnsi="Arial" w:cs="Arial"/>
              </w:rPr>
              <w:t xml:space="preserve"> penalty</w:t>
            </w:r>
            <w:r w:rsidRPr="00D41BF1">
              <w:rPr>
                <w:rFonts w:ascii="Arial" w:hAnsi="Arial" w:cs="Arial"/>
              </w:rPr>
              <w:t xml:space="preserve">. Minor issues should be ignored. </w:t>
            </w:r>
          </w:p>
          <w:p w14:paraId="10FC2F0E" w14:textId="77777777" w:rsidR="004A1B49" w:rsidRPr="00D41BF1" w:rsidRDefault="004A1B49" w:rsidP="004A1B49">
            <w:pPr>
              <w:tabs>
                <w:tab w:val="left" w:pos="738"/>
              </w:tabs>
              <w:rPr>
                <w:rFonts w:ascii="Arial" w:hAnsi="Arial" w:cs="Arial"/>
                <w:b/>
                <w:bCs/>
              </w:rPr>
            </w:pPr>
          </w:p>
        </w:tc>
        <w:tc>
          <w:tcPr>
            <w:tcW w:w="4817" w:type="dxa"/>
            <w:vAlign w:val="center"/>
          </w:tcPr>
          <w:p w14:paraId="7A413102" w14:textId="77777777" w:rsidR="004A1B49" w:rsidRPr="00D41BF1" w:rsidRDefault="004A1B49" w:rsidP="004A1B49">
            <w:pPr>
              <w:pStyle w:val="ListParagraph"/>
              <w:tabs>
                <w:tab w:val="left" w:pos="738"/>
              </w:tabs>
              <w:rPr>
                <w:rFonts w:ascii="Arial" w:hAnsi="Arial" w:cs="Arial"/>
              </w:rPr>
            </w:pPr>
          </w:p>
          <w:p w14:paraId="320218F5" w14:textId="77777777" w:rsidR="004A1B49" w:rsidRPr="00D41BF1" w:rsidRDefault="004A1B49" w:rsidP="00A43D41">
            <w:pPr>
              <w:pStyle w:val="ListParagraph"/>
              <w:numPr>
                <w:ilvl w:val="0"/>
                <w:numId w:val="2"/>
              </w:numPr>
              <w:tabs>
                <w:tab w:val="left" w:pos="738"/>
              </w:tabs>
              <w:jc w:val="both"/>
              <w:rPr>
                <w:rFonts w:ascii="Arial" w:hAnsi="Arial" w:cs="Arial"/>
              </w:rPr>
            </w:pPr>
            <w:r w:rsidRPr="00BF0475">
              <w:rPr>
                <w:rFonts w:ascii="Arial" w:hAnsi="Arial" w:cs="Arial"/>
              </w:rPr>
              <w:t>In many cultures, copying is seen as a reasonable form of learning. Handing in copied work shouldn’t be too big a deal.</w:t>
            </w:r>
          </w:p>
          <w:p w14:paraId="7FB4C6C9" w14:textId="77777777" w:rsidR="004A1B49" w:rsidRPr="00D41BF1" w:rsidRDefault="004A1B49" w:rsidP="004A1B49">
            <w:pPr>
              <w:pStyle w:val="ListParagraph"/>
              <w:tabs>
                <w:tab w:val="left" w:pos="738"/>
              </w:tabs>
              <w:rPr>
                <w:rFonts w:ascii="Arial" w:hAnsi="Arial" w:cs="Arial"/>
              </w:rPr>
            </w:pPr>
          </w:p>
        </w:tc>
      </w:tr>
      <w:tr w:rsidR="004A1B49" w:rsidRPr="00D41BF1" w14:paraId="1D53FD64" w14:textId="134D3741" w:rsidTr="004A1B49">
        <w:tc>
          <w:tcPr>
            <w:tcW w:w="4817" w:type="dxa"/>
            <w:vAlign w:val="center"/>
          </w:tcPr>
          <w:p w14:paraId="36D4D09E" w14:textId="0AD762A8" w:rsidR="004A1B49" w:rsidRPr="00D41BF1" w:rsidRDefault="004A1B49" w:rsidP="00A43D41">
            <w:pPr>
              <w:pStyle w:val="ListParagraph"/>
              <w:numPr>
                <w:ilvl w:val="0"/>
                <w:numId w:val="2"/>
              </w:numPr>
              <w:tabs>
                <w:tab w:val="left" w:pos="738"/>
              </w:tabs>
              <w:jc w:val="both"/>
              <w:rPr>
                <w:rFonts w:ascii="Arial" w:hAnsi="Arial" w:cs="Arial"/>
                <w:b/>
                <w:bCs/>
              </w:rPr>
            </w:pPr>
            <w:r w:rsidRPr="00D41BF1">
              <w:rPr>
                <w:rFonts w:ascii="Arial" w:hAnsi="Arial" w:cs="Arial"/>
              </w:rPr>
              <w:t xml:space="preserve">Cheating can be creative and a skill in itself. </w:t>
            </w:r>
          </w:p>
        </w:tc>
        <w:tc>
          <w:tcPr>
            <w:tcW w:w="4817" w:type="dxa"/>
            <w:vAlign w:val="center"/>
          </w:tcPr>
          <w:p w14:paraId="158432F7" w14:textId="77777777" w:rsidR="004A1B49" w:rsidRPr="00D41BF1" w:rsidRDefault="004A1B49" w:rsidP="004A1B49">
            <w:pPr>
              <w:pStyle w:val="ListParagraph"/>
              <w:tabs>
                <w:tab w:val="left" w:pos="738"/>
              </w:tabs>
              <w:rPr>
                <w:rFonts w:ascii="Arial" w:hAnsi="Arial" w:cs="Arial"/>
              </w:rPr>
            </w:pPr>
          </w:p>
          <w:p w14:paraId="0BA3FDE8" w14:textId="77777777" w:rsidR="004A1B49" w:rsidRPr="00D41BF1" w:rsidRDefault="004A1B49" w:rsidP="00A43D41">
            <w:pPr>
              <w:pStyle w:val="ListParagraph"/>
              <w:numPr>
                <w:ilvl w:val="0"/>
                <w:numId w:val="2"/>
              </w:numPr>
              <w:tabs>
                <w:tab w:val="left" w:pos="738"/>
              </w:tabs>
              <w:jc w:val="both"/>
              <w:rPr>
                <w:rFonts w:ascii="Arial" w:hAnsi="Arial" w:cs="Arial"/>
              </w:rPr>
            </w:pPr>
            <w:r w:rsidRPr="00D41BF1">
              <w:rPr>
                <w:rFonts w:ascii="Arial" w:hAnsi="Arial" w:cs="Arial"/>
              </w:rPr>
              <w:t xml:space="preserve">Students can get into real trouble and open themselves up to problems later on if they cheat early in their career. If found out, this can affect them even years later. </w:t>
            </w:r>
          </w:p>
          <w:p w14:paraId="144D8651" w14:textId="77777777" w:rsidR="004A1B49" w:rsidRPr="00D41BF1" w:rsidRDefault="004A1B49" w:rsidP="004A1B49">
            <w:pPr>
              <w:pStyle w:val="ListParagraph"/>
              <w:tabs>
                <w:tab w:val="left" w:pos="738"/>
              </w:tabs>
              <w:rPr>
                <w:rFonts w:ascii="Arial" w:hAnsi="Arial" w:cs="Arial"/>
              </w:rPr>
            </w:pPr>
          </w:p>
        </w:tc>
      </w:tr>
    </w:tbl>
    <w:p w14:paraId="573EC55D" w14:textId="4EB670A8" w:rsidR="002056DA" w:rsidRPr="00393252" w:rsidRDefault="002056DA" w:rsidP="00403EDB">
      <w:pPr>
        <w:jc w:val="both"/>
        <w:rPr>
          <w:rFonts w:ascii="Arial" w:hAnsi="Arial" w:cs="Arial"/>
          <w:b/>
          <w:bCs/>
          <w:sz w:val="20"/>
          <w:szCs w:val="20"/>
        </w:rPr>
      </w:pPr>
    </w:p>
    <w:p w14:paraId="2A39CDAC" w14:textId="77777777" w:rsidR="00B54302" w:rsidRDefault="00B54302" w:rsidP="00556435">
      <w:pPr>
        <w:jc w:val="both"/>
        <w:rPr>
          <w:rFonts w:ascii="Arial" w:hAnsi="Arial" w:cs="Arial"/>
        </w:rPr>
      </w:pPr>
    </w:p>
    <w:p w14:paraId="76BCA370" w14:textId="77777777" w:rsidR="00B54302" w:rsidRDefault="00B54302" w:rsidP="00556435">
      <w:pPr>
        <w:jc w:val="both"/>
        <w:rPr>
          <w:rFonts w:ascii="Arial" w:hAnsi="Arial" w:cs="Arial"/>
        </w:rPr>
      </w:pPr>
    </w:p>
    <w:p w14:paraId="7C6B7C43" w14:textId="77777777" w:rsidR="00B54302" w:rsidRDefault="00B54302" w:rsidP="00556435">
      <w:pPr>
        <w:jc w:val="both"/>
        <w:rPr>
          <w:rFonts w:ascii="Arial" w:hAnsi="Arial" w:cs="Arial"/>
        </w:rPr>
      </w:pPr>
    </w:p>
    <w:p w14:paraId="6EAA3045" w14:textId="77777777" w:rsidR="00B54302" w:rsidRDefault="00B54302" w:rsidP="00556435">
      <w:pPr>
        <w:jc w:val="both"/>
        <w:rPr>
          <w:rFonts w:ascii="Arial" w:hAnsi="Arial" w:cs="Arial"/>
        </w:rPr>
      </w:pPr>
    </w:p>
    <w:p w14:paraId="40D3A7AD" w14:textId="77777777" w:rsidR="00B54302" w:rsidRDefault="00B54302" w:rsidP="00556435">
      <w:pPr>
        <w:jc w:val="both"/>
        <w:rPr>
          <w:rFonts w:ascii="Arial" w:hAnsi="Arial" w:cs="Arial"/>
        </w:rPr>
      </w:pPr>
    </w:p>
    <w:p w14:paraId="79E0ECB4" w14:textId="77777777" w:rsidR="00B54302" w:rsidRDefault="00B54302" w:rsidP="00556435">
      <w:pPr>
        <w:jc w:val="both"/>
        <w:rPr>
          <w:rFonts w:ascii="Arial" w:hAnsi="Arial" w:cs="Arial"/>
        </w:rPr>
      </w:pPr>
    </w:p>
    <w:p w14:paraId="39B6CDF0" w14:textId="77777777" w:rsidR="00B54302" w:rsidRDefault="00B54302" w:rsidP="00556435">
      <w:pPr>
        <w:jc w:val="both"/>
        <w:rPr>
          <w:rFonts w:ascii="Arial" w:hAnsi="Arial" w:cs="Arial"/>
        </w:rPr>
      </w:pPr>
    </w:p>
    <w:p w14:paraId="719BF823" w14:textId="77777777" w:rsidR="00B54302" w:rsidRDefault="00B54302" w:rsidP="00556435">
      <w:pPr>
        <w:jc w:val="both"/>
        <w:rPr>
          <w:rFonts w:ascii="Arial" w:hAnsi="Arial" w:cs="Arial"/>
        </w:rPr>
      </w:pPr>
    </w:p>
    <w:p w14:paraId="06C6303B" w14:textId="77777777" w:rsidR="00B54302" w:rsidRDefault="00B54302" w:rsidP="00556435">
      <w:pPr>
        <w:jc w:val="both"/>
        <w:rPr>
          <w:rFonts w:ascii="Arial" w:hAnsi="Arial" w:cs="Arial"/>
        </w:rPr>
      </w:pPr>
    </w:p>
    <w:p w14:paraId="155447CC" w14:textId="77777777" w:rsidR="00B54302" w:rsidRDefault="00B54302" w:rsidP="00556435">
      <w:pPr>
        <w:jc w:val="both"/>
        <w:rPr>
          <w:rFonts w:ascii="Arial" w:hAnsi="Arial" w:cs="Arial"/>
        </w:rPr>
      </w:pPr>
    </w:p>
    <w:p w14:paraId="57905213" w14:textId="77777777" w:rsidR="00B54302" w:rsidRDefault="00B54302" w:rsidP="00556435">
      <w:pPr>
        <w:jc w:val="both"/>
        <w:rPr>
          <w:rFonts w:ascii="Arial" w:hAnsi="Arial" w:cs="Arial"/>
        </w:rPr>
      </w:pPr>
    </w:p>
    <w:p w14:paraId="42A42E59" w14:textId="77777777" w:rsidR="00B54302" w:rsidRDefault="00B54302" w:rsidP="00556435">
      <w:pPr>
        <w:jc w:val="both"/>
        <w:rPr>
          <w:rFonts w:ascii="Arial" w:hAnsi="Arial" w:cs="Arial"/>
        </w:rPr>
      </w:pPr>
    </w:p>
    <w:p w14:paraId="2E8CDA93" w14:textId="77777777" w:rsidR="00B54302" w:rsidRDefault="00B54302" w:rsidP="00556435">
      <w:pPr>
        <w:jc w:val="both"/>
        <w:rPr>
          <w:rFonts w:ascii="Arial" w:hAnsi="Arial" w:cs="Arial"/>
        </w:rPr>
      </w:pPr>
    </w:p>
    <w:p w14:paraId="53A583B6" w14:textId="77777777" w:rsidR="00B54302" w:rsidRDefault="00B54302" w:rsidP="00556435">
      <w:pPr>
        <w:jc w:val="both"/>
        <w:rPr>
          <w:rFonts w:ascii="Arial" w:hAnsi="Arial" w:cs="Arial"/>
        </w:rPr>
      </w:pPr>
    </w:p>
    <w:p w14:paraId="7468F9FD" w14:textId="0CD5BCC7" w:rsidR="00556435" w:rsidRDefault="00556435" w:rsidP="00556435">
      <w:pPr>
        <w:jc w:val="both"/>
        <w:rPr>
          <w:rFonts w:ascii="Arial" w:hAnsi="Arial" w:cs="Arial"/>
        </w:rPr>
      </w:pPr>
      <w:r>
        <w:rPr>
          <w:rFonts w:ascii="Arial" w:hAnsi="Arial" w:cs="Arial"/>
        </w:rPr>
        <w:t xml:space="preserve">For further information, please contact </w:t>
      </w:r>
      <w:r w:rsidR="004D56B6">
        <w:rPr>
          <w:rFonts w:ascii="Arial" w:hAnsi="Arial" w:cs="Arial"/>
        </w:rPr>
        <w:t xml:space="preserve">the </w:t>
      </w:r>
      <w:r w:rsidR="00D55A1D">
        <w:rPr>
          <w:rFonts w:ascii="Arial" w:hAnsi="Arial" w:cs="Arial"/>
        </w:rPr>
        <w:t>P</w:t>
      </w:r>
      <w:r>
        <w:rPr>
          <w:rFonts w:ascii="Arial" w:hAnsi="Arial" w:cs="Arial"/>
        </w:rPr>
        <w:t xml:space="preserve">roject </w:t>
      </w:r>
      <w:r w:rsidR="00D55A1D">
        <w:rPr>
          <w:rFonts w:ascii="Arial" w:hAnsi="Arial" w:cs="Arial"/>
        </w:rPr>
        <w:t>I</w:t>
      </w:r>
      <w:r>
        <w:rPr>
          <w:rFonts w:ascii="Arial" w:hAnsi="Arial" w:cs="Arial"/>
        </w:rPr>
        <w:t xml:space="preserve">nstitutional </w:t>
      </w:r>
      <w:r w:rsidR="00D55A1D">
        <w:rPr>
          <w:rFonts w:ascii="Arial" w:hAnsi="Arial" w:cs="Arial"/>
        </w:rPr>
        <w:t>L</w:t>
      </w:r>
      <w:r>
        <w:rPr>
          <w:rFonts w:ascii="Arial" w:hAnsi="Arial" w:cs="Arial"/>
        </w:rPr>
        <w:t xml:space="preserve">ead, Anna Krajewska at </w:t>
      </w:r>
      <w:hyperlink r:id="rId13" w:history="1">
        <w:r w:rsidRPr="00E51D9F">
          <w:rPr>
            <w:rStyle w:val="Hyperlink"/>
            <w:rFonts w:ascii="Arial" w:hAnsi="Arial" w:cs="Arial"/>
          </w:rPr>
          <w:t>anna.krajewska@bil.ac.uk</w:t>
        </w:r>
      </w:hyperlink>
      <w:r w:rsidR="00637B57">
        <w:rPr>
          <w:rFonts w:ascii="Arial" w:hAnsi="Arial" w:cs="Arial"/>
        </w:rPr>
        <w:t>.</w:t>
      </w:r>
    </w:p>
    <w:p w14:paraId="51E03A62" w14:textId="163B76C2" w:rsidR="00E81C0E" w:rsidRPr="00556435" w:rsidRDefault="00E81C0E" w:rsidP="00556435">
      <w:pPr>
        <w:jc w:val="both"/>
        <w:rPr>
          <w:rFonts w:ascii="Arial" w:hAnsi="Arial" w:cs="Arial"/>
        </w:rPr>
      </w:pPr>
      <w:r>
        <w:rPr>
          <w:noProof/>
        </w:rPr>
        <mc:AlternateContent>
          <mc:Choice Requires="wps">
            <w:drawing>
              <wp:anchor distT="45720" distB="45720" distL="114300" distR="114300" simplePos="0" relativeHeight="251666432" behindDoc="0" locked="0" layoutInCell="1" hidden="0" allowOverlap="1" wp14:anchorId="71A48A51" wp14:editId="0E89C3AF">
                <wp:simplePos x="0" y="0"/>
                <wp:positionH relativeFrom="column">
                  <wp:posOffset>-3810</wp:posOffset>
                </wp:positionH>
                <wp:positionV relativeFrom="paragraph">
                  <wp:posOffset>301625</wp:posOffset>
                </wp:positionV>
                <wp:extent cx="6181090" cy="1031240"/>
                <wp:effectExtent l="0" t="0" r="10160" b="16510"/>
                <wp:wrapSquare wrapText="bothSides" distT="45720" distB="45720" distL="114300" distR="114300"/>
                <wp:docPr id="24" name="Rectangle 24"/>
                <wp:cNvGraphicFramePr/>
                <a:graphic xmlns:a="http://schemas.openxmlformats.org/drawingml/2006/main">
                  <a:graphicData uri="http://schemas.microsoft.com/office/word/2010/wordprocessingShape">
                    <wps:wsp>
                      <wps:cNvSpPr/>
                      <wps:spPr>
                        <a:xfrm>
                          <a:off x="0" y="0"/>
                          <a:ext cx="6181090" cy="103124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15EE5D" w14:textId="10E53925" w:rsidR="00CD56FF" w:rsidRPr="00BC6FC1" w:rsidRDefault="00CD56FF" w:rsidP="00467380">
                            <w:pPr>
                              <w:spacing w:line="240" w:lineRule="auto"/>
                              <w:jc w:val="both"/>
                              <w:textDirection w:val="btLr"/>
                              <w:rPr>
                                <w:sz w:val="24"/>
                                <w:szCs w:val="24"/>
                              </w:rPr>
                            </w:pPr>
                            <w:r w:rsidRPr="00BC6FC1">
                              <w:rPr>
                                <w:rFonts w:ascii="Arial" w:eastAsia="Arial" w:hAnsi="Arial" w:cs="Arial"/>
                                <w:color w:val="000000"/>
                                <w:sz w:val="24"/>
                                <w:szCs w:val="24"/>
                              </w:rPr>
                              <w:t>This exercise is an output from a Collaborative Enhancement Project supported and funded by QAA Membership. The project is led by Oxford Brookes University in partnership with Bloomsbury Institute, University of Southampton and University of Westminster. Find out more about Collaborative Enhancement Projects on the</w:t>
                            </w:r>
                            <w:r w:rsidR="0025126B">
                              <w:rPr>
                                <w:rFonts w:ascii="Arial" w:eastAsia="Arial" w:hAnsi="Arial" w:cs="Arial"/>
                                <w:color w:val="000000"/>
                                <w:sz w:val="24"/>
                                <w:szCs w:val="24"/>
                              </w:rPr>
                              <w:t xml:space="preserve"> </w:t>
                            </w:r>
                            <w:hyperlink r:id="rId14" w:history="1">
                              <w:r w:rsidR="0025126B" w:rsidRPr="001A7D19">
                                <w:rPr>
                                  <w:rStyle w:val="Hyperlink"/>
                                  <w:rFonts w:ascii="Arial" w:eastAsia="Arial" w:hAnsi="Arial" w:cs="Arial"/>
                                  <w:sz w:val="24"/>
                                  <w:szCs w:val="24"/>
                                </w:rPr>
                                <w:t>QAA website</w:t>
                              </w:r>
                            </w:hyperlink>
                            <w:r w:rsidR="0025126B">
                              <w:rPr>
                                <w:rFonts w:ascii="Arial" w:eastAsia="Arial" w:hAnsi="Arial" w:cs="Arial"/>
                                <w:color w:val="000000"/>
                                <w:sz w:val="24"/>
                                <w:szCs w:val="24"/>
                              </w:rPr>
                              <w:t>.</w:t>
                            </w:r>
                            <w:r w:rsidRPr="00BC6FC1">
                              <w:rPr>
                                <w:rFonts w:ascii="Arial" w:eastAsia="Arial" w:hAnsi="Arial" w:cs="Arial"/>
                                <w:color w:val="000000"/>
                                <w:sz w:val="24"/>
                                <w:szCs w:val="24"/>
                              </w:rPr>
                              <w:t xml:space="preserve"> </w:t>
                            </w:r>
                          </w:p>
                          <w:p w14:paraId="41660E22" w14:textId="77777777" w:rsidR="00CD56FF" w:rsidRDefault="00CD56FF" w:rsidP="00467380">
                            <w:pPr>
                              <w:spacing w:line="258" w:lineRule="auto"/>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1A48A51" id="Rectangle 24" o:spid="_x0000_s1027" style="position:absolute;left:0;text-align:left;margin-left:-.3pt;margin-top:23.75pt;width:486.7pt;height:81.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">
                <v:stroke startarrowwidth="narrow" startarrowlength="short" endarrowwidth="narrow" endarrowlength="short"/>
                <v:textbox inset="2.53958mm,1.2694mm,2.53958mm,1.2694mm">
                  <w:txbxContent>
                    <w:p w14:paraId="0115EE5D" w14:textId="10E53925" w:rsidR="00CD56FF" w:rsidRPr="00BC6FC1" w:rsidRDefault="00CD56FF" w:rsidP="00467380">
                      <w:pPr>
                        <w:spacing w:line="240" w:lineRule="auto"/>
                        <w:jc w:val="both"/>
                        <w:textDirection w:val="btLr"/>
                        <w:rPr>
                          <w:sz w:val="24"/>
                          <w:szCs w:val="24"/>
                        </w:rPr>
                      </w:pPr>
                      <w:r w:rsidRPr="00BC6FC1">
                        <w:rPr>
                          <w:rFonts w:ascii="Arial" w:eastAsia="Arial" w:hAnsi="Arial" w:cs="Arial"/>
                          <w:color w:val="000000"/>
                          <w:sz w:val="24"/>
                          <w:szCs w:val="24"/>
                        </w:rPr>
                        <w:t>This exercise is an output from a Collaborative Enhancement Project supported and funded by QAA Membership. The project is led by Oxford Brookes University in partnership with Bloomsbury Institute, University of Southampton and University of Westminster. Find out more about Collaborative Enhancement Projects on the</w:t>
                      </w:r>
                      <w:r w:rsidR="0025126B">
                        <w:rPr>
                          <w:rFonts w:ascii="Arial" w:eastAsia="Arial" w:hAnsi="Arial" w:cs="Arial"/>
                          <w:color w:val="000000"/>
                          <w:sz w:val="24"/>
                          <w:szCs w:val="24"/>
                        </w:rPr>
                        <w:t xml:space="preserve"> </w:t>
                      </w:r>
                      <w:hyperlink r:id="rId15" w:history="1">
                        <w:r w:rsidR="0025126B" w:rsidRPr="001A7D19">
                          <w:rPr>
                            <w:rStyle w:val="Hyperlink"/>
                            <w:rFonts w:ascii="Arial" w:eastAsia="Arial" w:hAnsi="Arial" w:cs="Arial"/>
                            <w:sz w:val="24"/>
                            <w:szCs w:val="24"/>
                          </w:rPr>
                          <w:t>QAA website</w:t>
                        </w:r>
                      </w:hyperlink>
                      <w:r w:rsidR="0025126B">
                        <w:rPr>
                          <w:rFonts w:ascii="Arial" w:eastAsia="Arial" w:hAnsi="Arial" w:cs="Arial"/>
                          <w:color w:val="000000"/>
                          <w:sz w:val="24"/>
                          <w:szCs w:val="24"/>
                        </w:rPr>
                        <w:t>.</w:t>
                      </w:r>
                      <w:r w:rsidRPr="00BC6FC1">
                        <w:rPr>
                          <w:rFonts w:ascii="Arial" w:eastAsia="Arial" w:hAnsi="Arial" w:cs="Arial"/>
                          <w:color w:val="000000"/>
                          <w:sz w:val="24"/>
                          <w:szCs w:val="24"/>
                        </w:rPr>
                        <w:t xml:space="preserve"> </w:t>
                      </w:r>
                    </w:p>
                    <w:p w14:paraId="41660E22" w14:textId="77777777" w:rsidR="00CD56FF" w:rsidRDefault="00CD56FF" w:rsidP="00467380">
                      <w:pPr>
                        <w:spacing w:line="258" w:lineRule="auto"/>
                        <w:jc w:val="both"/>
                        <w:textDirection w:val="btLr"/>
                      </w:pPr>
                    </w:p>
                  </w:txbxContent>
                </v:textbox>
                <w10:wrap type="square"/>
              </v:rect>
            </w:pict>
          </mc:Fallback>
        </mc:AlternateContent>
      </w:r>
    </w:p>
    <w:p w14:paraId="22ADD01F" w14:textId="4123D1FC" w:rsidR="00CD56FF" w:rsidRPr="00CD56FF" w:rsidRDefault="00CD56FF" w:rsidP="00467380">
      <w:pPr>
        <w:rPr>
          <w:rFonts w:ascii="Arial" w:hAnsi="Arial" w:cs="Arial"/>
          <w:sz w:val="20"/>
          <w:szCs w:val="20"/>
        </w:rPr>
      </w:pPr>
    </w:p>
    <w:sectPr w:rsidR="00CD56FF" w:rsidRPr="00CD56FF" w:rsidSect="005C589C">
      <w:footerReference w:type="default" r:id="rId1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5C196" w14:textId="77777777" w:rsidR="00FC4469" w:rsidRDefault="00FC4469" w:rsidP="00A73595">
      <w:pPr>
        <w:spacing w:after="0" w:line="240" w:lineRule="auto"/>
      </w:pPr>
      <w:r>
        <w:separator/>
      </w:r>
    </w:p>
  </w:endnote>
  <w:endnote w:type="continuationSeparator" w:id="0">
    <w:p w14:paraId="79902772" w14:textId="77777777" w:rsidR="00FC4469" w:rsidRDefault="00FC4469" w:rsidP="00A7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Extra Light">
    <w:altName w:val="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6F25" w14:textId="21F8F97E" w:rsidR="00D37B70" w:rsidRPr="00D37B70" w:rsidRDefault="00D37B70" w:rsidP="00BC6FC1">
    <w:pPr>
      <w:pStyle w:val="Footer"/>
      <w:pBdr>
        <w:top w:val="single" w:sz="4" w:space="0" w:color="D9D9D9" w:themeColor="background1" w:themeShade="D9"/>
      </w:pBdr>
      <w:jc w:val="both"/>
      <w:rPr>
        <w:rFonts w:ascii="Arial" w:hAnsi="Arial" w:cs="Arial"/>
        <w:sz w:val="18"/>
        <w:szCs w:val="18"/>
      </w:rPr>
    </w:pPr>
    <w:r>
      <w:tab/>
    </w:r>
    <w:r>
      <w:tab/>
    </w:r>
  </w:p>
  <w:p w14:paraId="4F1B94ED" w14:textId="5969B819" w:rsidR="00D37B70" w:rsidRPr="00D37B70" w:rsidRDefault="00D37B70" w:rsidP="00BC6FC1">
    <w:pPr>
      <w:pStyle w:val="Footer"/>
      <w:pBdr>
        <w:top w:val="single" w:sz="4" w:space="0" w:color="D9D9D9" w:themeColor="background1" w:themeShade="D9"/>
      </w:pBdr>
      <w:jc w:val="center"/>
      <w:rPr>
        <w:rFonts w:ascii="Arial" w:hAnsi="Arial" w:cs="Arial"/>
        <w:sz w:val="18"/>
        <w:szCs w:val="18"/>
      </w:rPr>
    </w:pPr>
    <w:r w:rsidRPr="00D37B70">
      <w:rPr>
        <w:rFonts w:ascii="Arial" w:hAnsi="Arial" w:cs="Arial"/>
        <w:sz w:val="18"/>
        <w:szCs w:val="18"/>
      </w:rPr>
      <w:t xml:space="preserve">Academic </w:t>
    </w:r>
    <w:r w:rsidR="00363540">
      <w:rPr>
        <w:rFonts w:ascii="Arial" w:hAnsi="Arial" w:cs="Arial"/>
        <w:sz w:val="18"/>
        <w:szCs w:val="18"/>
      </w:rPr>
      <w:t>I</w:t>
    </w:r>
    <w:r w:rsidRPr="00D37B70">
      <w:rPr>
        <w:rFonts w:ascii="Arial" w:hAnsi="Arial" w:cs="Arial"/>
        <w:sz w:val="18"/>
        <w:szCs w:val="18"/>
      </w:rPr>
      <w:t xml:space="preserve">ntegrity </w:t>
    </w:r>
    <w:r w:rsidR="00E953D9">
      <w:rPr>
        <w:rFonts w:ascii="Arial" w:hAnsi="Arial" w:cs="Arial"/>
        <w:sz w:val="18"/>
        <w:szCs w:val="18"/>
      </w:rPr>
      <w:t>–</w:t>
    </w:r>
    <w:r w:rsidRPr="00D37B70">
      <w:rPr>
        <w:rFonts w:ascii="Arial" w:hAnsi="Arial" w:cs="Arial"/>
        <w:sz w:val="18"/>
        <w:szCs w:val="18"/>
      </w:rPr>
      <w:t xml:space="preserve"> </w:t>
    </w:r>
    <w:r w:rsidR="00E953D9">
      <w:rPr>
        <w:rFonts w:ascii="Arial" w:hAnsi="Arial" w:cs="Arial"/>
        <w:sz w:val="18"/>
        <w:szCs w:val="18"/>
      </w:rPr>
      <w:t>Truth</w:t>
    </w:r>
    <w:r>
      <w:rPr>
        <w:rFonts w:ascii="Arial" w:hAnsi="Arial" w:cs="Arial"/>
        <w:sz w:val="18"/>
        <w:szCs w:val="18"/>
      </w:rPr>
      <w:t>s</w:t>
    </w:r>
    <w:r w:rsidR="00E953D9">
      <w:rPr>
        <w:rFonts w:ascii="Arial" w:hAnsi="Arial" w:cs="Arial"/>
        <w:sz w:val="18"/>
        <w:szCs w:val="18"/>
      </w:rPr>
      <w:t xml:space="preserve"> and myths</w:t>
    </w:r>
    <w:r>
      <w:rPr>
        <w:rFonts w:ascii="Arial" w:hAnsi="Arial" w:cs="Arial"/>
        <w:sz w:val="18"/>
        <w:szCs w:val="18"/>
      </w:rPr>
      <w:tab/>
    </w:r>
    <w:r>
      <w:tab/>
      <w:t xml:space="preserve"> </w:t>
    </w:r>
    <w:sdt>
      <w:sdtPr>
        <w:id w:val="-365139988"/>
        <w:docPartObj>
          <w:docPartGallery w:val="Page Numbers (Bottom of Page)"/>
          <w:docPartUnique/>
        </w:docPartObj>
      </w:sdtPr>
      <w:sdtEndPr>
        <w:rPr>
          <w:rFonts w:ascii="Arial" w:hAnsi="Arial" w:cs="Arial"/>
          <w:color w:val="7F7F7F" w:themeColor="background1" w:themeShade="7F"/>
          <w:spacing w:val="60"/>
          <w:sz w:val="18"/>
          <w:szCs w:val="18"/>
        </w:rPr>
      </w:sdtEndPr>
      <w:sdtContent>
        <w:r w:rsidRPr="00D37B70">
          <w:rPr>
            <w:rFonts w:ascii="Arial" w:hAnsi="Arial" w:cs="Arial"/>
            <w:sz w:val="18"/>
            <w:szCs w:val="18"/>
          </w:rPr>
          <w:fldChar w:fldCharType="begin"/>
        </w:r>
        <w:r w:rsidRPr="00D37B70">
          <w:rPr>
            <w:rFonts w:ascii="Arial" w:hAnsi="Arial" w:cs="Arial"/>
            <w:sz w:val="18"/>
            <w:szCs w:val="18"/>
          </w:rPr>
          <w:instrText xml:space="preserve"> PAGE   \* MERGEFORMAT </w:instrText>
        </w:r>
        <w:r w:rsidRPr="00D37B70">
          <w:rPr>
            <w:rFonts w:ascii="Arial" w:hAnsi="Arial" w:cs="Arial"/>
            <w:sz w:val="18"/>
            <w:szCs w:val="18"/>
          </w:rPr>
          <w:fldChar w:fldCharType="separate"/>
        </w:r>
        <w:r>
          <w:rPr>
            <w:rFonts w:ascii="Arial" w:hAnsi="Arial" w:cs="Arial"/>
            <w:sz w:val="18"/>
            <w:szCs w:val="18"/>
          </w:rPr>
          <w:t>1</w:t>
        </w:r>
        <w:r w:rsidRPr="00D37B70">
          <w:rPr>
            <w:rFonts w:ascii="Arial" w:hAnsi="Arial" w:cs="Arial"/>
            <w:noProof/>
            <w:sz w:val="18"/>
            <w:szCs w:val="18"/>
          </w:rPr>
          <w:fldChar w:fldCharType="end"/>
        </w:r>
        <w:r w:rsidRPr="00D37B70">
          <w:rPr>
            <w:rFonts w:ascii="Arial" w:hAnsi="Arial" w:cs="Arial"/>
            <w:sz w:val="18"/>
            <w:szCs w:val="18"/>
          </w:rPr>
          <w:t xml:space="preserve"> | </w:t>
        </w:r>
        <w:r w:rsidRPr="00D37B70">
          <w:rPr>
            <w:rFonts w:ascii="Arial" w:hAnsi="Arial" w:cs="Arial"/>
            <w:color w:val="7F7F7F" w:themeColor="background1" w:themeShade="7F"/>
            <w:spacing w:val="60"/>
            <w:sz w:val="18"/>
            <w:szCs w:val="18"/>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EAB2" w14:textId="77777777" w:rsidR="00FC4469" w:rsidRDefault="00FC4469" w:rsidP="00A73595">
      <w:pPr>
        <w:spacing w:after="0" w:line="240" w:lineRule="auto"/>
      </w:pPr>
      <w:r>
        <w:separator/>
      </w:r>
    </w:p>
  </w:footnote>
  <w:footnote w:type="continuationSeparator" w:id="0">
    <w:p w14:paraId="3E05821F" w14:textId="77777777" w:rsidR="00FC4469" w:rsidRDefault="00FC4469" w:rsidP="00A73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68E"/>
    <w:multiLevelType w:val="hybridMultilevel"/>
    <w:tmpl w:val="B3068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32725D"/>
    <w:multiLevelType w:val="hybridMultilevel"/>
    <w:tmpl w:val="63A8B59C"/>
    <w:lvl w:ilvl="0" w:tplc="EF22AC72">
      <w:start w:val="1"/>
      <w:numFmt w:val="bullet"/>
      <w:lvlText w:val="►"/>
      <w:lvlJc w:val="left"/>
      <w:pPr>
        <w:ind w:left="360" w:hanging="360"/>
      </w:pPr>
      <w:rPr>
        <w:rFonts w:ascii="Abadi Extra Light" w:hAnsi="Abadi Ext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34CDC"/>
    <w:multiLevelType w:val="hybridMultilevel"/>
    <w:tmpl w:val="D4B22D1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3C11FA"/>
    <w:multiLevelType w:val="hybridMultilevel"/>
    <w:tmpl w:val="9F5CF2D4"/>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6C4154"/>
    <w:multiLevelType w:val="hybridMultilevel"/>
    <w:tmpl w:val="E9D4FD8A"/>
    <w:lvl w:ilvl="0" w:tplc="1BB67330">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E95F26"/>
    <w:multiLevelType w:val="hybridMultilevel"/>
    <w:tmpl w:val="F00480AA"/>
    <w:lvl w:ilvl="0" w:tplc="5CF479BC">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2F44D9"/>
    <w:multiLevelType w:val="hybridMultilevel"/>
    <w:tmpl w:val="56BE2304"/>
    <w:lvl w:ilvl="0" w:tplc="50067EF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DA01952"/>
    <w:multiLevelType w:val="hybridMultilevel"/>
    <w:tmpl w:val="1D548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D21C24"/>
    <w:multiLevelType w:val="hybridMultilevel"/>
    <w:tmpl w:val="84A41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6010E2C"/>
    <w:multiLevelType w:val="hybridMultilevel"/>
    <w:tmpl w:val="D046CD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EF12A10"/>
    <w:multiLevelType w:val="hybridMultilevel"/>
    <w:tmpl w:val="E392E4CC"/>
    <w:lvl w:ilvl="0" w:tplc="EF22AC72">
      <w:start w:val="1"/>
      <w:numFmt w:val="bullet"/>
      <w:lvlText w:val="►"/>
      <w:lvlJc w:val="left"/>
      <w:pPr>
        <w:ind w:left="720" w:hanging="360"/>
      </w:pPr>
      <w:rPr>
        <w:rFonts w:ascii="Abadi Extra Light" w:hAnsi="Abadi Ext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F7272C"/>
    <w:multiLevelType w:val="hybridMultilevel"/>
    <w:tmpl w:val="ABA0B926"/>
    <w:lvl w:ilvl="0" w:tplc="BD944C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371838"/>
    <w:multiLevelType w:val="hybridMultilevel"/>
    <w:tmpl w:val="96B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6E78BC"/>
    <w:multiLevelType w:val="hybridMultilevel"/>
    <w:tmpl w:val="3258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374563">
    <w:abstractNumId w:val="11"/>
  </w:num>
  <w:num w:numId="2" w16cid:durableId="759328570">
    <w:abstractNumId w:val="5"/>
  </w:num>
  <w:num w:numId="3" w16cid:durableId="862323169">
    <w:abstractNumId w:val="8"/>
  </w:num>
  <w:num w:numId="4" w16cid:durableId="2024552801">
    <w:abstractNumId w:val="0"/>
  </w:num>
  <w:num w:numId="5" w16cid:durableId="1523860952">
    <w:abstractNumId w:val="3"/>
  </w:num>
  <w:num w:numId="6" w16cid:durableId="1637831597">
    <w:abstractNumId w:val="2"/>
  </w:num>
  <w:num w:numId="7" w16cid:durableId="1142455613">
    <w:abstractNumId w:val="7"/>
  </w:num>
  <w:num w:numId="8" w16cid:durableId="992681973">
    <w:abstractNumId w:val="4"/>
  </w:num>
  <w:num w:numId="9" w16cid:durableId="1226794720">
    <w:abstractNumId w:val="12"/>
  </w:num>
  <w:num w:numId="10" w16cid:durableId="459689396">
    <w:abstractNumId w:val="1"/>
  </w:num>
  <w:num w:numId="11" w16cid:durableId="100414057">
    <w:abstractNumId w:val="6"/>
  </w:num>
  <w:num w:numId="12" w16cid:durableId="1158224631">
    <w:abstractNumId w:val="9"/>
  </w:num>
  <w:num w:numId="13" w16cid:durableId="1100226442">
    <w:abstractNumId w:val="13"/>
  </w:num>
  <w:num w:numId="14" w16cid:durableId="6363058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3F"/>
    <w:rsid w:val="0003418B"/>
    <w:rsid w:val="000373B0"/>
    <w:rsid w:val="000571CB"/>
    <w:rsid w:val="00063713"/>
    <w:rsid w:val="00063FE9"/>
    <w:rsid w:val="00066F6B"/>
    <w:rsid w:val="00073D9C"/>
    <w:rsid w:val="00092545"/>
    <w:rsid w:val="0009409E"/>
    <w:rsid w:val="000979A1"/>
    <w:rsid w:val="000A7601"/>
    <w:rsid w:val="000C1D97"/>
    <w:rsid w:val="000D3180"/>
    <w:rsid w:val="000F2189"/>
    <w:rsid w:val="00122612"/>
    <w:rsid w:val="0016627B"/>
    <w:rsid w:val="00180AA0"/>
    <w:rsid w:val="001C0250"/>
    <w:rsid w:val="002056DA"/>
    <w:rsid w:val="0025126B"/>
    <w:rsid w:val="00272B58"/>
    <w:rsid w:val="002740DB"/>
    <w:rsid w:val="002A1C19"/>
    <w:rsid w:val="002D6AD2"/>
    <w:rsid w:val="002E42B0"/>
    <w:rsid w:val="002F17EC"/>
    <w:rsid w:val="00322025"/>
    <w:rsid w:val="00344954"/>
    <w:rsid w:val="003570AE"/>
    <w:rsid w:val="00363540"/>
    <w:rsid w:val="00380FCF"/>
    <w:rsid w:val="00393252"/>
    <w:rsid w:val="003B0EF9"/>
    <w:rsid w:val="003C346D"/>
    <w:rsid w:val="00403EDB"/>
    <w:rsid w:val="00433AF0"/>
    <w:rsid w:val="00436BF8"/>
    <w:rsid w:val="00443637"/>
    <w:rsid w:val="004631A1"/>
    <w:rsid w:val="00467380"/>
    <w:rsid w:val="00474014"/>
    <w:rsid w:val="00475597"/>
    <w:rsid w:val="00477ACF"/>
    <w:rsid w:val="0048682C"/>
    <w:rsid w:val="004A1B49"/>
    <w:rsid w:val="004A2052"/>
    <w:rsid w:val="004D56B6"/>
    <w:rsid w:val="004D601C"/>
    <w:rsid w:val="004F25BD"/>
    <w:rsid w:val="004F3B55"/>
    <w:rsid w:val="00523707"/>
    <w:rsid w:val="005253AF"/>
    <w:rsid w:val="00556435"/>
    <w:rsid w:val="00557B56"/>
    <w:rsid w:val="0056699F"/>
    <w:rsid w:val="005C4D4F"/>
    <w:rsid w:val="005C589C"/>
    <w:rsid w:val="005C7971"/>
    <w:rsid w:val="005F5AFF"/>
    <w:rsid w:val="0061184A"/>
    <w:rsid w:val="00637B57"/>
    <w:rsid w:val="00651480"/>
    <w:rsid w:val="00681A7F"/>
    <w:rsid w:val="00694F8E"/>
    <w:rsid w:val="006A3F94"/>
    <w:rsid w:val="006C7C6B"/>
    <w:rsid w:val="00721C21"/>
    <w:rsid w:val="00751A7E"/>
    <w:rsid w:val="007601CC"/>
    <w:rsid w:val="00766505"/>
    <w:rsid w:val="007739FE"/>
    <w:rsid w:val="00781DC9"/>
    <w:rsid w:val="00785D58"/>
    <w:rsid w:val="007958A0"/>
    <w:rsid w:val="007C2723"/>
    <w:rsid w:val="007F50C8"/>
    <w:rsid w:val="007F60E1"/>
    <w:rsid w:val="00842730"/>
    <w:rsid w:val="0086366D"/>
    <w:rsid w:val="00894CE7"/>
    <w:rsid w:val="008B15EC"/>
    <w:rsid w:val="008B7F0E"/>
    <w:rsid w:val="008E5E4B"/>
    <w:rsid w:val="009321E2"/>
    <w:rsid w:val="00932D07"/>
    <w:rsid w:val="009506BA"/>
    <w:rsid w:val="00962E5A"/>
    <w:rsid w:val="0097759A"/>
    <w:rsid w:val="009A1756"/>
    <w:rsid w:val="009C1168"/>
    <w:rsid w:val="009C5B97"/>
    <w:rsid w:val="009D38A2"/>
    <w:rsid w:val="009D7C41"/>
    <w:rsid w:val="00A1322C"/>
    <w:rsid w:val="00A1516C"/>
    <w:rsid w:val="00A2052D"/>
    <w:rsid w:val="00A3032D"/>
    <w:rsid w:val="00A32A99"/>
    <w:rsid w:val="00A43D41"/>
    <w:rsid w:val="00A44B3E"/>
    <w:rsid w:val="00A72BD9"/>
    <w:rsid w:val="00A73595"/>
    <w:rsid w:val="00A75DAD"/>
    <w:rsid w:val="00A902F1"/>
    <w:rsid w:val="00AA27DA"/>
    <w:rsid w:val="00AB19B5"/>
    <w:rsid w:val="00AD1497"/>
    <w:rsid w:val="00AD46CA"/>
    <w:rsid w:val="00AE4F3F"/>
    <w:rsid w:val="00AE7B74"/>
    <w:rsid w:val="00AF76FF"/>
    <w:rsid w:val="00B10F76"/>
    <w:rsid w:val="00B40200"/>
    <w:rsid w:val="00B54302"/>
    <w:rsid w:val="00B760FF"/>
    <w:rsid w:val="00B9324A"/>
    <w:rsid w:val="00BB397C"/>
    <w:rsid w:val="00BC0E3C"/>
    <w:rsid w:val="00BC6FC1"/>
    <w:rsid w:val="00BF0475"/>
    <w:rsid w:val="00C14B65"/>
    <w:rsid w:val="00C27FEF"/>
    <w:rsid w:val="00C85CA0"/>
    <w:rsid w:val="00C87433"/>
    <w:rsid w:val="00C92038"/>
    <w:rsid w:val="00CD56FF"/>
    <w:rsid w:val="00CF2E16"/>
    <w:rsid w:val="00D021EC"/>
    <w:rsid w:val="00D02E06"/>
    <w:rsid w:val="00D07983"/>
    <w:rsid w:val="00D37B70"/>
    <w:rsid w:val="00D41BF1"/>
    <w:rsid w:val="00D55A1D"/>
    <w:rsid w:val="00D72D2B"/>
    <w:rsid w:val="00D76318"/>
    <w:rsid w:val="00D8604E"/>
    <w:rsid w:val="00D9570A"/>
    <w:rsid w:val="00DB5016"/>
    <w:rsid w:val="00DC462C"/>
    <w:rsid w:val="00DD5A6F"/>
    <w:rsid w:val="00DE6F62"/>
    <w:rsid w:val="00DF096C"/>
    <w:rsid w:val="00E0682F"/>
    <w:rsid w:val="00E153A7"/>
    <w:rsid w:val="00E46FC1"/>
    <w:rsid w:val="00E537AB"/>
    <w:rsid w:val="00E537B2"/>
    <w:rsid w:val="00E7549E"/>
    <w:rsid w:val="00E81C0E"/>
    <w:rsid w:val="00E831A4"/>
    <w:rsid w:val="00E834B4"/>
    <w:rsid w:val="00E83D98"/>
    <w:rsid w:val="00E953D9"/>
    <w:rsid w:val="00EA4CA6"/>
    <w:rsid w:val="00ED0036"/>
    <w:rsid w:val="00EF53F6"/>
    <w:rsid w:val="00F022A6"/>
    <w:rsid w:val="00F10301"/>
    <w:rsid w:val="00F169D2"/>
    <w:rsid w:val="00F20D62"/>
    <w:rsid w:val="00F236C4"/>
    <w:rsid w:val="00F263EE"/>
    <w:rsid w:val="00F375B8"/>
    <w:rsid w:val="00F53E1A"/>
    <w:rsid w:val="00F76910"/>
    <w:rsid w:val="00F802D9"/>
    <w:rsid w:val="00F85BDA"/>
    <w:rsid w:val="00FB156F"/>
    <w:rsid w:val="00FB59AD"/>
    <w:rsid w:val="00FC4469"/>
    <w:rsid w:val="00FF0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9C9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C21"/>
  </w:style>
  <w:style w:type="paragraph" w:styleId="Heading1">
    <w:name w:val="heading 1"/>
    <w:basedOn w:val="Normal"/>
    <w:next w:val="Normal"/>
    <w:link w:val="Heading1Char"/>
    <w:uiPriority w:val="9"/>
    <w:qFormat/>
    <w:rsid w:val="007C27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4B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AF0"/>
    <w:pPr>
      <w:ind w:left="720"/>
      <w:contextualSpacing/>
    </w:pPr>
  </w:style>
  <w:style w:type="character" w:customStyle="1" w:styleId="Heading1Char">
    <w:name w:val="Heading 1 Char"/>
    <w:basedOn w:val="DefaultParagraphFont"/>
    <w:link w:val="Heading1"/>
    <w:uiPriority w:val="9"/>
    <w:rsid w:val="007C272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1184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1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1497"/>
    <w:pPr>
      <w:spacing w:after="0" w:line="240" w:lineRule="auto"/>
    </w:pPr>
  </w:style>
  <w:style w:type="character" w:styleId="CommentReference">
    <w:name w:val="annotation reference"/>
    <w:basedOn w:val="DefaultParagraphFont"/>
    <w:uiPriority w:val="99"/>
    <w:semiHidden/>
    <w:unhideWhenUsed/>
    <w:rsid w:val="00D021EC"/>
    <w:rPr>
      <w:sz w:val="16"/>
      <w:szCs w:val="16"/>
    </w:rPr>
  </w:style>
  <w:style w:type="paragraph" w:styleId="CommentText">
    <w:name w:val="annotation text"/>
    <w:basedOn w:val="Normal"/>
    <w:link w:val="CommentTextChar"/>
    <w:uiPriority w:val="99"/>
    <w:unhideWhenUsed/>
    <w:rsid w:val="00D021EC"/>
    <w:pPr>
      <w:spacing w:line="240" w:lineRule="auto"/>
    </w:pPr>
    <w:rPr>
      <w:sz w:val="20"/>
      <w:szCs w:val="20"/>
    </w:rPr>
  </w:style>
  <w:style w:type="character" w:customStyle="1" w:styleId="CommentTextChar">
    <w:name w:val="Comment Text Char"/>
    <w:basedOn w:val="DefaultParagraphFont"/>
    <w:link w:val="CommentText"/>
    <w:uiPriority w:val="99"/>
    <w:rsid w:val="00D021EC"/>
    <w:rPr>
      <w:sz w:val="20"/>
      <w:szCs w:val="20"/>
    </w:rPr>
  </w:style>
  <w:style w:type="paragraph" w:styleId="CommentSubject">
    <w:name w:val="annotation subject"/>
    <w:basedOn w:val="CommentText"/>
    <w:next w:val="CommentText"/>
    <w:link w:val="CommentSubjectChar"/>
    <w:uiPriority w:val="99"/>
    <w:semiHidden/>
    <w:unhideWhenUsed/>
    <w:rsid w:val="00D021EC"/>
    <w:rPr>
      <w:b/>
      <w:bCs/>
    </w:rPr>
  </w:style>
  <w:style w:type="character" w:customStyle="1" w:styleId="CommentSubjectChar">
    <w:name w:val="Comment Subject Char"/>
    <w:basedOn w:val="CommentTextChar"/>
    <w:link w:val="CommentSubject"/>
    <w:uiPriority w:val="99"/>
    <w:semiHidden/>
    <w:rsid w:val="00D021EC"/>
    <w:rPr>
      <w:b/>
      <w:bCs/>
      <w:sz w:val="20"/>
      <w:szCs w:val="20"/>
    </w:rPr>
  </w:style>
  <w:style w:type="paragraph" w:styleId="Header">
    <w:name w:val="header"/>
    <w:basedOn w:val="Normal"/>
    <w:link w:val="HeaderChar"/>
    <w:uiPriority w:val="99"/>
    <w:unhideWhenUsed/>
    <w:rsid w:val="00A73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95"/>
  </w:style>
  <w:style w:type="paragraph" w:styleId="Footer">
    <w:name w:val="footer"/>
    <w:basedOn w:val="Normal"/>
    <w:link w:val="FooterChar"/>
    <w:uiPriority w:val="99"/>
    <w:unhideWhenUsed/>
    <w:rsid w:val="00A73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95"/>
  </w:style>
  <w:style w:type="character" w:styleId="Hyperlink">
    <w:name w:val="Hyperlink"/>
    <w:basedOn w:val="DefaultParagraphFont"/>
    <w:uiPriority w:val="99"/>
    <w:unhideWhenUsed/>
    <w:rsid w:val="00556435"/>
    <w:rPr>
      <w:color w:val="0563C1" w:themeColor="hyperlink"/>
      <w:u w:val="single"/>
    </w:rPr>
  </w:style>
  <w:style w:type="character" w:styleId="UnresolvedMention">
    <w:name w:val="Unresolved Mention"/>
    <w:basedOn w:val="DefaultParagraphFont"/>
    <w:uiPriority w:val="99"/>
    <w:semiHidden/>
    <w:unhideWhenUsed/>
    <w:rsid w:val="00556435"/>
    <w:rPr>
      <w:color w:val="605E5C"/>
      <w:shd w:val="clear" w:color="auto" w:fill="E1DFDD"/>
    </w:rPr>
  </w:style>
  <w:style w:type="character" w:customStyle="1" w:styleId="Heading2Char">
    <w:name w:val="Heading 2 Char"/>
    <w:basedOn w:val="DefaultParagraphFont"/>
    <w:link w:val="Heading2"/>
    <w:uiPriority w:val="9"/>
    <w:rsid w:val="00A44B3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8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qaa.ac.uk/membership/collaborative-enhancement-projects"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qaa.ac.uk/membership/collaborative-enhancement-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1089</Words>
  <Characters>6212</Characters>
  <Application>Microsoft Office Word</Application>
  <DocSecurity>0</DocSecurity>
  <Lines>51</Lines>
  <Paragraphs>14</Paragraphs>
  <ScaleCrop>false</ScaleCrop>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Truths and myths</dc:title>
  <dc:subject/>
  <dc:creator>Oxford Brookes University</dc:creator>
  <cp:keywords/>
  <dc:description/>
  <cp:lastModifiedBy/>
  <cp:revision>1</cp:revision>
  <dcterms:created xsi:type="dcterms:W3CDTF">2022-08-30T12:18:00Z</dcterms:created>
  <dcterms:modified xsi:type="dcterms:W3CDTF">2022-08-30T12:18:00Z</dcterms:modified>
</cp:coreProperties>
</file>