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0B7F" w14:textId="0C842ABB" w:rsidR="00ED13A8" w:rsidRDefault="008A6296" w:rsidP="00F83D3B">
      <w:r>
        <w:rPr>
          <w:noProof/>
          <w:snapToGrid/>
        </w:rPr>
        <w:drawing>
          <wp:inline distT="0" distB="0" distL="0" distR="0" wp14:anchorId="6E32A7D7" wp14:editId="76CA35A5">
            <wp:extent cx="1800000" cy="622800"/>
            <wp:effectExtent l="0" t="0" r="0" b="6350"/>
            <wp:docPr id="2" name="Picture 2" descr="A green arrow and purple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rrow and purple arrow&#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22800"/>
                    </a:xfrm>
                    <a:prstGeom prst="rect">
                      <a:avLst/>
                    </a:prstGeom>
                  </pic:spPr>
                </pic:pic>
              </a:graphicData>
            </a:graphic>
          </wp:inline>
        </w:drawing>
      </w:r>
      <w:r w:rsidR="00423DD7">
        <w:rPr>
          <w:noProof/>
          <w:snapToGrid/>
        </w:rPr>
        <w:t xml:space="preserve">                             </w:t>
      </w:r>
      <w:r w:rsidR="008F592D">
        <w:rPr>
          <w:noProof/>
          <w:snapToGrid/>
        </w:rPr>
        <w:t xml:space="preserve">      </w:t>
      </w:r>
      <w:r w:rsidR="00423DD7">
        <w:rPr>
          <w:noProof/>
          <w:snapToGrid/>
        </w:rPr>
        <w:t xml:space="preserve">    </w:t>
      </w:r>
      <w:r w:rsidR="00423DD7">
        <w:rPr>
          <w:noProof/>
          <w:snapToGrid/>
        </w:rPr>
        <w:drawing>
          <wp:inline distT="0" distB="0" distL="0" distR="0" wp14:anchorId="26D0CEB3" wp14:editId="5FBEB18D">
            <wp:extent cx="2041200" cy="529200"/>
            <wp:effectExtent l="0" t="0" r="0" b="4445"/>
            <wp:docPr id="14911253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25363" name="Picture 1"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41200" cy="529200"/>
                    </a:xfrm>
                    <a:prstGeom prst="rect">
                      <a:avLst/>
                    </a:prstGeom>
                  </pic:spPr>
                </pic:pic>
              </a:graphicData>
            </a:graphic>
          </wp:inline>
        </w:drawing>
      </w:r>
    </w:p>
    <w:p w14:paraId="1697F150" w14:textId="77777777" w:rsidR="004111AD" w:rsidRDefault="004111AD" w:rsidP="00F83D3B">
      <w:pPr>
        <w:spacing w:after="0"/>
      </w:pPr>
    </w:p>
    <w:p w14:paraId="5E114C4C" w14:textId="77777777" w:rsidR="00887FF3" w:rsidRDefault="00887FF3" w:rsidP="00F83D3B">
      <w:pPr>
        <w:spacing w:after="0"/>
      </w:pPr>
    </w:p>
    <w:p w14:paraId="67CC34FD" w14:textId="77777777" w:rsidR="005F1A3F" w:rsidRDefault="005F1A3F" w:rsidP="00F83D3B">
      <w:pPr>
        <w:spacing w:after="0"/>
      </w:pPr>
    </w:p>
    <w:p w14:paraId="13BDFCFE" w14:textId="77777777" w:rsidR="005F1A3F" w:rsidRDefault="005F1A3F" w:rsidP="00F83D3B">
      <w:pPr>
        <w:spacing w:after="0"/>
      </w:pPr>
    </w:p>
    <w:p w14:paraId="4F80AADE" w14:textId="77777777" w:rsidR="005F1A3F" w:rsidRDefault="005F1A3F" w:rsidP="00F83D3B">
      <w:pPr>
        <w:spacing w:after="0"/>
      </w:pPr>
    </w:p>
    <w:p w14:paraId="1199FB92" w14:textId="77777777" w:rsidR="005F1A3F" w:rsidRDefault="005F1A3F" w:rsidP="00F83D3B">
      <w:pPr>
        <w:spacing w:after="0"/>
      </w:pPr>
    </w:p>
    <w:p w14:paraId="242B9DB4" w14:textId="3CB9435F" w:rsidR="00052FDE" w:rsidRPr="003A4735" w:rsidRDefault="007A2784" w:rsidP="00F83D3B">
      <w:pPr>
        <w:spacing w:after="0"/>
        <w:rPr>
          <w:rFonts w:cs="Arial"/>
          <w:b/>
          <w:bCs/>
          <w:color w:val="45005E"/>
          <w:sz w:val="56"/>
          <w:szCs w:val="52"/>
        </w:rPr>
      </w:pPr>
      <w:r>
        <w:rPr>
          <w:rFonts w:cs="Arial"/>
          <w:b/>
          <w:bCs/>
          <w:color w:val="45005E"/>
          <w:sz w:val="56"/>
          <w:szCs w:val="52"/>
        </w:rPr>
        <w:t>Access to Higher Education Diploma Recognition Scheme</w:t>
      </w:r>
      <w:r w:rsidR="00E679EA">
        <w:rPr>
          <w:rFonts w:cs="Arial"/>
          <w:b/>
          <w:bCs/>
          <w:color w:val="45005E"/>
          <w:sz w:val="56"/>
          <w:szCs w:val="52"/>
        </w:rPr>
        <w:t xml:space="preserve"> </w:t>
      </w:r>
      <w:r w:rsidR="000126E6">
        <w:rPr>
          <w:rFonts w:cs="Arial"/>
          <w:b/>
          <w:bCs/>
          <w:color w:val="45005E"/>
          <w:sz w:val="56"/>
          <w:szCs w:val="52"/>
        </w:rPr>
        <w:t>Consultation</w:t>
      </w:r>
    </w:p>
    <w:p w14:paraId="57252605" w14:textId="77777777" w:rsidR="00052FDE" w:rsidRPr="00A90150" w:rsidRDefault="00052FDE" w:rsidP="00F83D3B">
      <w:pPr>
        <w:spacing w:after="0"/>
        <w:rPr>
          <w:rFonts w:cs="Arial"/>
          <w:b/>
          <w:bCs/>
          <w:sz w:val="48"/>
          <w:szCs w:val="44"/>
        </w:rPr>
      </w:pPr>
    </w:p>
    <w:p w14:paraId="1254DAC0" w14:textId="72093B67" w:rsidR="00052FDE" w:rsidRDefault="00E679EA" w:rsidP="00AC504A">
      <w:pPr>
        <w:rPr>
          <w:b/>
          <w:bCs/>
          <w:color w:val="56AF34" w:themeColor="accent2"/>
          <w:sz w:val="48"/>
          <w:szCs w:val="44"/>
        </w:rPr>
      </w:pPr>
      <w:r>
        <w:rPr>
          <w:b/>
          <w:bCs/>
          <w:color w:val="56AF34" w:themeColor="accent2"/>
          <w:sz w:val="48"/>
          <w:szCs w:val="44"/>
        </w:rPr>
        <w:t xml:space="preserve">Online </w:t>
      </w:r>
      <w:r w:rsidR="00C36DBB">
        <w:rPr>
          <w:b/>
          <w:bCs/>
          <w:color w:val="56AF34" w:themeColor="accent2"/>
          <w:sz w:val="48"/>
          <w:szCs w:val="44"/>
        </w:rPr>
        <w:t>s</w:t>
      </w:r>
      <w:r>
        <w:rPr>
          <w:b/>
          <w:bCs/>
          <w:color w:val="56AF34" w:themeColor="accent2"/>
          <w:sz w:val="48"/>
          <w:szCs w:val="44"/>
        </w:rPr>
        <w:t xml:space="preserve">urvey </w:t>
      </w:r>
      <w:r w:rsidR="00C36DBB">
        <w:rPr>
          <w:b/>
          <w:bCs/>
          <w:color w:val="56AF34" w:themeColor="accent2"/>
          <w:sz w:val="48"/>
          <w:szCs w:val="44"/>
        </w:rPr>
        <w:t>q</w:t>
      </w:r>
      <w:r>
        <w:rPr>
          <w:b/>
          <w:bCs/>
          <w:color w:val="56AF34" w:themeColor="accent2"/>
          <w:sz w:val="48"/>
          <w:szCs w:val="44"/>
        </w:rPr>
        <w:t>uestions</w:t>
      </w:r>
    </w:p>
    <w:p w14:paraId="5698C28C" w14:textId="620AAA48" w:rsidR="000126E6" w:rsidRPr="008C564A" w:rsidRDefault="007A2784" w:rsidP="008C564A">
      <w:pPr>
        <w:pStyle w:val="Heading3"/>
        <w:rPr>
          <w:sz w:val="36"/>
          <w:szCs w:val="28"/>
        </w:rPr>
      </w:pPr>
      <w:r>
        <w:rPr>
          <w:sz w:val="36"/>
          <w:szCs w:val="28"/>
        </w:rPr>
        <w:t>May</w:t>
      </w:r>
      <w:r w:rsidR="000126E6" w:rsidRPr="008C564A">
        <w:rPr>
          <w:sz w:val="36"/>
          <w:szCs w:val="28"/>
        </w:rPr>
        <w:t xml:space="preserve"> 2024</w:t>
      </w:r>
    </w:p>
    <w:p w14:paraId="49BE5D84" w14:textId="48231417" w:rsidR="00CA752B" w:rsidRDefault="00CA752B" w:rsidP="00F83D3B">
      <w:pPr>
        <w:spacing w:after="0"/>
        <w:rPr>
          <w:rFonts w:cs="Arial"/>
          <w:b/>
          <w:bCs/>
          <w:color w:val="56AF34"/>
          <w:sz w:val="48"/>
          <w:szCs w:val="48"/>
        </w:rPr>
      </w:pPr>
    </w:p>
    <w:p w14:paraId="19651234" w14:textId="3F91D61A" w:rsidR="00052FDE" w:rsidRPr="00A90150" w:rsidRDefault="00052FDE" w:rsidP="00F83D3B">
      <w:pPr>
        <w:spacing w:after="0"/>
        <w:rPr>
          <w:rFonts w:cs="Arial"/>
          <w:b/>
          <w:sz w:val="48"/>
          <w:szCs w:val="48"/>
        </w:rPr>
      </w:pPr>
    </w:p>
    <w:p w14:paraId="194F4B6D" w14:textId="420D2D03" w:rsidR="00052FDE" w:rsidRPr="009309C4" w:rsidRDefault="00052FDE" w:rsidP="00F83D3B">
      <w:pPr>
        <w:spacing w:after="0"/>
      </w:pPr>
    </w:p>
    <w:p w14:paraId="0E84B49E" w14:textId="1411D3CA" w:rsidR="00052FDE" w:rsidRPr="009309C4" w:rsidRDefault="00052FDE" w:rsidP="00F83D3B">
      <w:pPr>
        <w:spacing w:after="0"/>
      </w:pPr>
    </w:p>
    <w:p w14:paraId="49F4E255" w14:textId="529BB955" w:rsidR="009309C4" w:rsidRPr="009309C4" w:rsidRDefault="009309C4" w:rsidP="00F83D3B">
      <w:pPr>
        <w:spacing w:after="0"/>
      </w:pPr>
    </w:p>
    <w:p w14:paraId="15BE6FA5" w14:textId="77777777" w:rsidR="005E46BE" w:rsidRDefault="005E46BE" w:rsidP="00F83D3B">
      <w:pPr>
        <w:spacing w:after="0"/>
      </w:pPr>
    </w:p>
    <w:tbl>
      <w:tblPr>
        <w:tblStyle w:val="TableGrid"/>
        <w:tblW w:w="0" w:type="auto"/>
        <w:shd w:val="clear" w:color="auto" w:fill="DBF2D3" w:themeFill="accent2" w:themeFillTint="33"/>
        <w:tblCellMar>
          <w:top w:w="113" w:type="dxa"/>
          <w:left w:w="113" w:type="dxa"/>
          <w:bottom w:w="113" w:type="dxa"/>
          <w:right w:w="113" w:type="dxa"/>
        </w:tblCellMar>
        <w:tblLook w:val="04A0" w:firstRow="1" w:lastRow="0" w:firstColumn="1" w:lastColumn="0" w:noHBand="0" w:noVBand="1"/>
      </w:tblPr>
      <w:tblGrid>
        <w:gridCol w:w="9016"/>
      </w:tblGrid>
      <w:tr w:rsidR="00CA752B" w14:paraId="4FB92952" w14:textId="77777777" w:rsidTr="0099208E">
        <w:tc>
          <w:tcPr>
            <w:tcW w:w="9016" w:type="dxa"/>
            <w:shd w:val="clear" w:color="auto" w:fill="DBF2D3" w:themeFill="accent2" w:themeFillTint="33"/>
          </w:tcPr>
          <w:p w14:paraId="320C8741" w14:textId="2F3C9CEA" w:rsidR="00DD7FB4" w:rsidRDefault="00DD7FB4" w:rsidP="00DD7FB4">
            <w:pPr>
              <w:spacing w:after="0"/>
            </w:pPr>
            <w:r>
              <w:t xml:space="preserve">This document provides a copy of the survey questions to help you when preparing your response. Please use the </w:t>
            </w:r>
            <w:hyperlink r:id="rId10" w:history="1">
              <w:r w:rsidRPr="00532427">
                <w:rPr>
                  <w:rStyle w:val="Hyperlink"/>
                </w:rPr>
                <w:t>online survey</w:t>
              </w:r>
            </w:hyperlink>
            <w:r w:rsidRPr="00F77FCF">
              <w:t xml:space="preserve"> </w:t>
            </w:r>
            <w:r>
              <w:t xml:space="preserve">to submit your response.  </w:t>
            </w:r>
          </w:p>
          <w:p w14:paraId="25AD99D6" w14:textId="77777777" w:rsidR="00DD7FB4" w:rsidRDefault="00DD7FB4" w:rsidP="00DD7FB4">
            <w:pPr>
              <w:spacing w:after="0"/>
            </w:pPr>
          </w:p>
          <w:p w14:paraId="66E16FAD" w14:textId="0FF37CB0" w:rsidR="0099208E" w:rsidRDefault="00DD7FB4" w:rsidP="00DD7FB4">
            <w:pPr>
              <w:spacing w:after="0"/>
            </w:pPr>
            <w:r>
              <w:t>Please note that the survey needs to be completed in one sitting. Once the survey has been submitted you will not be able to change your answers.  </w:t>
            </w:r>
          </w:p>
          <w:p w14:paraId="56E189DC" w14:textId="77777777" w:rsidR="00DD7FB4" w:rsidRDefault="00DD7FB4" w:rsidP="0099208E">
            <w:pPr>
              <w:spacing w:after="0"/>
            </w:pPr>
          </w:p>
          <w:p w14:paraId="35CE8B0C" w14:textId="1F5F200E" w:rsidR="00CA752B" w:rsidRDefault="0099208E" w:rsidP="00922888">
            <w:pPr>
              <w:spacing w:after="120"/>
            </w:pPr>
            <w:r>
              <w:t xml:space="preserve">If you have any queries about </w:t>
            </w:r>
            <w:r w:rsidR="007A2784">
              <w:t>this consultation</w:t>
            </w:r>
            <w:r>
              <w:t xml:space="preserve">, please contact: </w:t>
            </w:r>
            <w:hyperlink r:id="rId11" w:tgtFrame="_blank" w:tooltip="mailto:ahe@qaa.ac.uk" w:history="1">
              <w:r w:rsidR="007A2784">
                <w:rPr>
                  <w:rStyle w:val="Hyperlink"/>
                </w:rPr>
                <w:t>ahe@qaa.ac.uk</w:t>
              </w:r>
            </w:hyperlink>
            <w:r w:rsidR="00922888">
              <w:t xml:space="preserve"> </w:t>
            </w:r>
          </w:p>
        </w:tc>
      </w:tr>
    </w:tbl>
    <w:p w14:paraId="0593900B" w14:textId="0909BAC9" w:rsidR="00D42EC0" w:rsidRDefault="00D42EC0" w:rsidP="00F83D3B">
      <w:pPr>
        <w:spacing w:after="0"/>
        <w:rPr>
          <w:i/>
          <w:iCs/>
        </w:rPr>
      </w:pPr>
    </w:p>
    <w:p w14:paraId="554F5AC1" w14:textId="72B44824" w:rsidR="00D42EC0" w:rsidRDefault="00D42EC0" w:rsidP="00F83D3B">
      <w:pPr>
        <w:spacing w:after="0"/>
        <w:rPr>
          <w:i/>
          <w:iCs/>
        </w:rPr>
      </w:pPr>
    </w:p>
    <w:p w14:paraId="094075C2" w14:textId="77777777" w:rsidR="00D42EC0" w:rsidRDefault="00D42EC0" w:rsidP="00F83D3B">
      <w:pPr>
        <w:spacing w:after="0"/>
        <w:rPr>
          <w:i/>
          <w:iCs/>
        </w:rPr>
      </w:pPr>
    </w:p>
    <w:p w14:paraId="232E0B98" w14:textId="77777777" w:rsidR="00052FDE" w:rsidRDefault="00052FDE" w:rsidP="00F83D3B">
      <w:pPr>
        <w:spacing w:after="0"/>
      </w:pPr>
    </w:p>
    <w:p w14:paraId="0E8066ED" w14:textId="77777777" w:rsidR="00052FDE" w:rsidRDefault="00052FDE" w:rsidP="00F83D3B">
      <w:pPr>
        <w:spacing w:after="0"/>
      </w:pPr>
    </w:p>
    <w:p w14:paraId="5C453E61" w14:textId="0FDE96B8" w:rsidR="005E7D29" w:rsidRDefault="005E7D29" w:rsidP="00F83D3B">
      <w:pPr>
        <w:spacing w:after="0"/>
        <w:sectPr w:rsidR="005E7D29" w:rsidSect="00D12EE1">
          <w:headerReference w:type="default" r:id="rId12"/>
          <w:footerReference w:type="even" r:id="rId13"/>
          <w:pgSz w:w="11906" w:h="16838" w:code="9"/>
          <w:pgMar w:top="1440" w:right="1440" w:bottom="1440" w:left="1440" w:header="720" w:footer="720" w:gutter="0"/>
          <w:pgNumType w:start="1"/>
          <w:cols w:space="708"/>
          <w:docGrid w:linePitch="326"/>
        </w:sectPr>
      </w:pPr>
    </w:p>
    <w:p w14:paraId="6FC9E286" w14:textId="3EA1DF19" w:rsidR="00B11D24" w:rsidRDefault="00B11D24" w:rsidP="00AB7B3E">
      <w:pPr>
        <w:pStyle w:val="Heading1"/>
      </w:pPr>
      <w:bookmarkStart w:id="0" w:name="_Toc161403435"/>
      <w:bookmarkStart w:id="1" w:name="_Toc161912553"/>
      <w:r>
        <w:lastRenderedPageBreak/>
        <w:t>Introduction</w:t>
      </w:r>
    </w:p>
    <w:p w14:paraId="2249A8EE" w14:textId="77777777" w:rsidR="007A2784" w:rsidRPr="007A2784" w:rsidRDefault="007A2784" w:rsidP="007A2784">
      <w:pPr>
        <w:widowControl/>
        <w:spacing w:after="0"/>
        <w:rPr>
          <w:rFonts w:cs="Arial"/>
          <w:snapToGrid/>
          <w:kern w:val="2"/>
          <w:szCs w:val="22"/>
        </w:rPr>
      </w:pPr>
      <w:bookmarkStart w:id="2" w:name="_Toc161912557"/>
      <w:bookmarkEnd w:id="0"/>
      <w:bookmarkEnd w:id="1"/>
      <w:r w:rsidRPr="007A2784">
        <w:rPr>
          <w:rFonts w:cs="Arial"/>
          <w:snapToGrid/>
          <w:kern w:val="2"/>
          <w:szCs w:val="22"/>
        </w:rPr>
        <w:t>Thank you for taking the time to engage with our consultation on changes to the Access to Higher Education Diploma Recognition Scheme.</w:t>
      </w:r>
    </w:p>
    <w:p w14:paraId="7EE264F6" w14:textId="77777777" w:rsidR="007A2784" w:rsidRPr="007A2784" w:rsidRDefault="007A2784" w:rsidP="007A2784">
      <w:pPr>
        <w:widowControl/>
        <w:spacing w:after="0"/>
        <w:rPr>
          <w:rFonts w:cs="Arial"/>
          <w:snapToGrid/>
          <w:kern w:val="2"/>
          <w:szCs w:val="22"/>
        </w:rPr>
      </w:pPr>
    </w:p>
    <w:p w14:paraId="4E481B8A" w14:textId="720964A5" w:rsidR="007A2784" w:rsidRDefault="007A2784" w:rsidP="007A2784">
      <w:pPr>
        <w:widowControl/>
        <w:spacing w:after="0"/>
        <w:rPr>
          <w:rFonts w:cs="Arial"/>
          <w:snapToGrid/>
          <w:kern w:val="2"/>
          <w:szCs w:val="22"/>
        </w:rPr>
      </w:pPr>
      <w:r w:rsidRPr="007A2784">
        <w:rPr>
          <w:rFonts w:cs="Arial"/>
          <w:snapToGrid/>
          <w:kern w:val="2"/>
          <w:szCs w:val="22"/>
        </w:rPr>
        <w:t xml:space="preserve">Before answering the questions in this survey, please read the proposed Access to Higher Education Conditions, the Licensing Agreement and the accompanying consultation document where you will also find the questions in this survey. You can find these documents on our </w:t>
      </w:r>
      <w:hyperlink r:id="rId14" w:history="1">
        <w:r w:rsidRPr="00532427">
          <w:rPr>
            <w:rStyle w:val="Hyperlink"/>
            <w:rFonts w:cs="Arial"/>
            <w:snapToGrid/>
            <w:kern w:val="2"/>
            <w:szCs w:val="22"/>
          </w:rPr>
          <w:t>consultation web page</w:t>
        </w:r>
      </w:hyperlink>
      <w:r w:rsidR="00ED58BD">
        <w:rPr>
          <w:rFonts w:cs="Arial"/>
          <w:snapToGrid/>
          <w:kern w:val="2"/>
          <w:szCs w:val="22"/>
        </w:rPr>
        <w:t>.</w:t>
      </w:r>
    </w:p>
    <w:p w14:paraId="5F748205" w14:textId="77777777" w:rsidR="007A2784" w:rsidRPr="007A2784" w:rsidRDefault="007A2784" w:rsidP="007A2784">
      <w:pPr>
        <w:widowControl/>
        <w:spacing w:after="0"/>
        <w:rPr>
          <w:rFonts w:cs="Arial"/>
          <w:snapToGrid/>
          <w:kern w:val="2"/>
          <w:szCs w:val="22"/>
        </w:rPr>
      </w:pPr>
    </w:p>
    <w:bookmarkEnd w:id="2"/>
    <w:p w14:paraId="05492353" w14:textId="2B38C63C" w:rsidR="005A38D2" w:rsidRPr="00AB7B3E" w:rsidRDefault="007A2784" w:rsidP="00AB7B3E">
      <w:pPr>
        <w:pStyle w:val="Heading1"/>
      </w:pPr>
      <w:r>
        <w:t>Background</w:t>
      </w:r>
    </w:p>
    <w:p w14:paraId="4752DC93" w14:textId="77777777" w:rsidR="007A2784" w:rsidRPr="007A2784" w:rsidRDefault="007A2784" w:rsidP="007A2784">
      <w:pPr>
        <w:widowControl/>
        <w:spacing w:after="0"/>
        <w:rPr>
          <w:rFonts w:cs="Arial"/>
          <w:snapToGrid/>
          <w:szCs w:val="22"/>
        </w:rPr>
      </w:pPr>
      <w:bookmarkStart w:id="3" w:name="_Toc161403437"/>
      <w:bookmarkStart w:id="4" w:name="_Toc161912555"/>
      <w:r w:rsidRPr="007A2784">
        <w:rPr>
          <w:rFonts w:cs="Arial"/>
          <w:snapToGrid/>
          <w:szCs w:val="22"/>
        </w:rPr>
        <w:t>QAA is the regulator for the Access to Higher Education (Access) Diploma and has held this role since its establishment in 1997.</w:t>
      </w:r>
    </w:p>
    <w:p w14:paraId="50E4D269" w14:textId="77777777" w:rsidR="007A2784" w:rsidRPr="007A2784" w:rsidRDefault="007A2784" w:rsidP="007A2784">
      <w:pPr>
        <w:widowControl/>
        <w:spacing w:after="0"/>
        <w:rPr>
          <w:rFonts w:cs="Arial"/>
          <w:snapToGrid/>
          <w:szCs w:val="22"/>
        </w:rPr>
      </w:pPr>
    </w:p>
    <w:p w14:paraId="0D66FF11" w14:textId="77777777" w:rsidR="007A2784" w:rsidRPr="007A2784" w:rsidRDefault="007A2784" w:rsidP="007A2784">
      <w:pPr>
        <w:widowControl/>
        <w:spacing w:after="0"/>
        <w:rPr>
          <w:rFonts w:cs="Arial"/>
          <w:snapToGrid/>
          <w:kern w:val="2"/>
          <w:szCs w:val="22"/>
        </w:rPr>
      </w:pPr>
      <w:r w:rsidRPr="007A2784">
        <w:rPr>
          <w:rFonts w:cs="Arial"/>
          <w:snapToGrid/>
          <w:kern w:val="2"/>
          <w:szCs w:val="22"/>
        </w:rPr>
        <w:t>The Access to Higher Education Diploma is a Level 3 qualification, primarily focused on adult learners who wish to enter higher education but do not have the necessary qualifications in the subject area they wish to follow. It is designed to give learners skills and knowledge in particular subject areas, enabling them to follow a higher education qualification at Level 4 and above. In 2023, the Department for Education confirmed that the QAA-recognised Access to Higher Education Diploma would continue to be a qualification where learners can benefit from access to funding for their studies.</w:t>
      </w:r>
    </w:p>
    <w:p w14:paraId="553D0302" w14:textId="77777777" w:rsidR="007A2784" w:rsidRPr="007A2784" w:rsidRDefault="007A2784" w:rsidP="007A2784">
      <w:pPr>
        <w:widowControl/>
        <w:spacing w:after="0"/>
        <w:rPr>
          <w:rFonts w:cs="Arial"/>
          <w:snapToGrid/>
          <w:szCs w:val="22"/>
        </w:rPr>
      </w:pPr>
    </w:p>
    <w:p w14:paraId="00A802A9" w14:textId="6D8A1E16" w:rsidR="007A2784" w:rsidRPr="007A2784" w:rsidRDefault="007A2784" w:rsidP="007A2784">
      <w:pPr>
        <w:widowControl/>
        <w:spacing w:after="0"/>
        <w:rPr>
          <w:rFonts w:cs="Arial"/>
          <w:snapToGrid/>
          <w:kern w:val="2"/>
          <w:szCs w:val="22"/>
        </w:rPr>
      </w:pPr>
      <w:r w:rsidRPr="007A2784">
        <w:rPr>
          <w:rFonts w:cs="Arial"/>
          <w:snapToGrid/>
          <w:kern w:val="2"/>
          <w:szCs w:val="22"/>
        </w:rPr>
        <w:t xml:space="preserve">QAA licenses bodies known as Access Validating Agencies (AVAs) which develop, validate and award these qualifications, and work with providers which deliver Access to Higher Education Diplomas. QAA places regulatory requirements on AVAs through its Licensing Criteria and related monitoring arrangements. It also sets out particular requirements through a Diploma Specification and associated Grading Scheme, and, for some subject areas, sets </w:t>
      </w:r>
      <w:r w:rsidR="005D5365">
        <w:rPr>
          <w:rFonts w:cs="Arial"/>
          <w:snapToGrid/>
          <w:kern w:val="2"/>
          <w:szCs w:val="22"/>
        </w:rPr>
        <w:t>requirements</w:t>
      </w:r>
      <w:r w:rsidRPr="007A2784">
        <w:rPr>
          <w:rFonts w:cs="Arial"/>
          <w:snapToGrid/>
          <w:kern w:val="2"/>
          <w:szCs w:val="22"/>
        </w:rPr>
        <w:t xml:space="preserve"> for the content of Diplomas through Subject Descriptors. These are the regulatory elements which constitute the Recognition Scheme.</w:t>
      </w:r>
    </w:p>
    <w:p w14:paraId="3553DE5D" w14:textId="77777777" w:rsidR="007A2784" w:rsidRPr="007A2784" w:rsidRDefault="007A2784" w:rsidP="007A2784">
      <w:pPr>
        <w:widowControl/>
        <w:spacing w:after="0"/>
        <w:rPr>
          <w:rFonts w:cs="Arial"/>
          <w:snapToGrid/>
          <w:szCs w:val="22"/>
        </w:rPr>
      </w:pPr>
    </w:p>
    <w:p w14:paraId="6D866FEC" w14:textId="77777777" w:rsidR="007A2784" w:rsidRPr="007A2784" w:rsidRDefault="007A2784" w:rsidP="007A2784">
      <w:pPr>
        <w:widowControl/>
        <w:spacing w:after="0"/>
        <w:rPr>
          <w:rFonts w:cs="Arial"/>
          <w:snapToGrid/>
          <w:szCs w:val="22"/>
        </w:rPr>
      </w:pPr>
      <w:r w:rsidRPr="007A2784">
        <w:rPr>
          <w:rFonts w:cs="Arial"/>
          <w:snapToGrid/>
          <w:szCs w:val="22"/>
        </w:rPr>
        <w:t xml:space="preserve">This consultation proposes significant changes to the Recognition Scheme, with a particular focus on the Licensing Criteria and monitoring and compliance arrangements. </w:t>
      </w:r>
    </w:p>
    <w:p w14:paraId="59809E47" w14:textId="77777777" w:rsidR="007A2784" w:rsidRPr="007A2784" w:rsidRDefault="007A2784" w:rsidP="007A2784">
      <w:pPr>
        <w:widowControl/>
        <w:spacing w:after="0"/>
        <w:rPr>
          <w:rFonts w:cs="Arial"/>
          <w:snapToGrid/>
          <w:szCs w:val="22"/>
        </w:rPr>
      </w:pPr>
    </w:p>
    <w:p w14:paraId="3F9E12D6" w14:textId="4DAA77BF" w:rsidR="007A2784" w:rsidRDefault="007A2784" w:rsidP="007A2784">
      <w:pPr>
        <w:widowControl/>
        <w:spacing w:after="0"/>
        <w:rPr>
          <w:rFonts w:cs="Arial"/>
          <w:snapToGrid/>
          <w:szCs w:val="22"/>
        </w:rPr>
      </w:pPr>
      <w:r w:rsidRPr="007A2784">
        <w:rPr>
          <w:rFonts w:cs="Arial"/>
          <w:snapToGrid/>
          <w:szCs w:val="22"/>
        </w:rPr>
        <w:t xml:space="preserve">We are seeking feedback from all stakeholders including </w:t>
      </w:r>
      <w:r w:rsidR="009846E4">
        <w:rPr>
          <w:rFonts w:cs="Arial"/>
          <w:snapToGrid/>
          <w:szCs w:val="22"/>
        </w:rPr>
        <w:t xml:space="preserve">but not limited to </w:t>
      </w:r>
      <w:r w:rsidRPr="007A2784">
        <w:rPr>
          <w:rFonts w:cs="Arial"/>
          <w:snapToGrid/>
          <w:szCs w:val="22"/>
        </w:rPr>
        <w:t>AVAs and Access to HE students, graduates, professionals and providers</w:t>
      </w:r>
      <w:r>
        <w:rPr>
          <w:rFonts w:cs="Arial"/>
          <w:snapToGrid/>
          <w:szCs w:val="22"/>
        </w:rPr>
        <w:t xml:space="preserve">, </w:t>
      </w:r>
      <w:r w:rsidRPr="007A2784">
        <w:rPr>
          <w:rFonts w:cs="Arial"/>
          <w:snapToGrid/>
          <w:szCs w:val="22"/>
        </w:rPr>
        <w:t>as well as other FE and HE providers, professionals and policymakers, and representatives of sector bodies.</w:t>
      </w:r>
    </w:p>
    <w:p w14:paraId="0D801CE3" w14:textId="77777777" w:rsidR="007A2784" w:rsidRDefault="007A2784" w:rsidP="007A2784">
      <w:pPr>
        <w:widowControl/>
        <w:spacing w:after="0"/>
      </w:pPr>
    </w:p>
    <w:p w14:paraId="3C8D79F1" w14:textId="0220CE7C" w:rsidR="00E56843" w:rsidRPr="00A07FDD" w:rsidRDefault="00E56843" w:rsidP="00E56843">
      <w:pPr>
        <w:pStyle w:val="Heading1"/>
      </w:pPr>
      <w:r w:rsidRPr="00A07FDD">
        <w:t>Next steps</w:t>
      </w:r>
      <w:bookmarkEnd w:id="3"/>
      <w:bookmarkEnd w:id="4"/>
    </w:p>
    <w:p w14:paraId="33F6554A" w14:textId="27AF6B0A" w:rsidR="003F2924" w:rsidRPr="00AD1AFF" w:rsidRDefault="00E56843" w:rsidP="00C02B24">
      <w:pPr>
        <w:pStyle w:val="Heading2"/>
      </w:pPr>
      <w:r w:rsidRPr="00A85020">
        <w:rPr>
          <w:rFonts w:cs="Arial"/>
          <w:b w:val="0"/>
          <w:snapToGrid/>
          <w:color w:val="auto"/>
          <w:sz w:val="22"/>
          <w:szCs w:val="22"/>
        </w:rPr>
        <w:t xml:space="preserve">The </w:t>
      </w:r>
      <w:hyperlink r:id="rId15" w:history="1">
        <w:r w:rsidR="00B35AC3" w:rsidRPr="00532427">
          <w:rPr>
            <w:rStyle w:val="Hyperlink"/>
            <w:rFonts w:cs="Arial"/>
            <w:b w:val="0"/>
            <w:snapToGrid/>
            <w:sz w:val="22"/>
            <w:szCs w:val="22"/>
          </w:rPr>
          <w:t xml:space="preserve">online </w:t>
        </w:r>
        <w:r w:rsidRPr="00532427">
          <w:rPr>
            <w:rStyle w:val="Hyperlink"/>
            <w:rFonts w:cs="Arial"/>
            <w:b w:val="0"/>
            <w:snapToGrid/>
            <w:sz w:val="22"/>
            <w:szCs w:val="22"/>
          </w:rPr>
          <w:t>survey</w:t>
        </w:r>
      </w:hyperlink>
      <w:r w:rsidRPr="00A85020">
        <w:rPr>
          <w:rFonts w:cs="Arial"/>
          <w:b w:val="0"/>
          <w:snapToGrid/>
          <w:color w:val="auto"/>
          <w:sz w:val="22"/>
          <w:szCs w:val="22"/>
        </w:rPr>
        <w:t xml:space="preserve"> opens on </w:t>
      </w:r>
      <w:r w:rsidR="009F7093" w:rsidRPr="576405B5">
        <w:rPr>
          <w:rFonts w:cs="Arial"/>
          <w:b w:val="0"/>
          <w:color w:val="auto"/>
          <w:sz w:val="22"/>
          <w:szCs w:val="22"/>
        </w:rPr>
        <w:t xml:space="preserve">Thursday </w:t>
      </w:r>
      <w:r w:rsidR="00AD1AFF" w:rsidRPr="00A85020">
        <w:rPr>
          <w:rFonts w:cs="Arial"/>
          <w:b w:val="0"/>
          <w:snapToGrid/>
          <w:color w:val="auto"/>
          <w:sz w:val="22"/>
          <w:szCs w:val="22"/>
        </w:rPr>
        <w:t>3</w:t>
      </w:r>
      <w:r w:rsidR="009F7093" w:rsidRPr="576405B5">
        <w:rPr>
          <w:rFonts w:cs="Arial"/>
          <w:b w:val="0"/>
          <w:color w:val="auto"/>
          <w:sz w:val="22"/>
          <w:szCs w:val="22"/>
        </w:rPr>
        <w:t>0</w:t>
      </w:r>
      <w:r w:rsidR="00AD1AFF" w:rsidRPr="00A85020">
        <w:rPr>
          <w:rFonts w:cs="Arial"/>
          <w:b w:val="0"/>
          <w:snapToGrid/>
          <w:color w:val="auto"/>
          <w:sz w:val="22"/>
          <w:szCs w:val="22"/>
        </w:rPr>
        <w:t xml:space="preserve"> May</w:t>
      </w:r>
      <w:r w:rsidRPr="00A85020">
        <w:rPr>
          <w:rFonts w:cs="Arial"/>
          <w:b w:val="0"/>
          <w:snapToGrid/>
          <w:color w:val="auto"/>
          <w:sz w:val="22"/>
          <w:szCs w:val="22"/>
        </w:rPr>
        <w:t xml:space="preserve"> and closes at 5pm on </w:t>
      </w:r>
      <w:r w:rsidR="06CCDA72" w:rsidRPr="00A85020">
        <w:rPr>
          <w:rFonts w:cs="Arial"/>
          <w:b w:val="0"/>
          <w:snapToGrid/>
          <w:color w:val="auto"/>
          <w:sz w:val="22"/>
          <w:szCs w:val="22"/>
        </w:rPr>
        <w:t>Thursday</w:t>
      </w:r>
      <w:r w:rsidRPr="00A85020">
        <w:rPr>
          <w:rFonts w:cs="Arial"/>
          <w:b w:val="0"/>
          <w:snapToGrid/>
          <w:color w:val="auto"/>
          <w:sz w:val="22"/>
          <w:szCs w:val="22"/>
        </w:rPr>
        <w:t xml:space="preserve"> </w:t>
      </w:r>
      <w:r w:rsidR="00AD1AFF" w:rsidRPr="00A85020">
        <w:rPr>
          <w:rFonts w:cs="Arial"/>
          <w:b w:val="0"/>
          <w:snapToGrid/>
          <w:color w:val="auto"/>
          <w:sz w:val="22"/>
          <w:szCs w:val="22"/>
        </w:rPr>
        <w:t>2</w:t>
      </w:r>
      <w:r w:rsidR="63355A70" w:rsidRPr="00A85020">
        <w:rPr>
          <w:rFonts w:cs="Arial"/>
          <w:b w:val="0"/>
          <w:snapToGrid/>
          <w:color w:val="auto"/>
          <w:sz w:val="22"/>
          <w:szCs w:val="22"/>
        </w:rPr>
        <w:t>2</w:t>
      </w:r>
      <w:r w:rsidR="00AD1AFF" w:rsidRPr="00A85020">
        <w:rPr>
          <w:rFonts w:cs="Arial"/>
          <w:b w:val="0"/>
          <w:snapToGrid/>
          <w:color w:val="auto"/>
          <w:sz w:val="22"/>
          <w:szCs w:val="22"/>
        </w:rPr>
        <w:t xml:space="preserve"> August</w:t>
      </w:r>
      <w:r w:rsidRPr="00A85020">
        <w:rPr>
          <w:rFonts w:cs="Arial"/>
          <w:b w:val="0"/>
          <w:snapToGrid/>
          <w:color w:val="auto"/>
          <w:sz w:val="22"/>
          <w:szCs w:val="22"/>
        </w:rPr>
        <w:t xml:space="preserve"> 2024.</w:t>
      </w:r>
      <w:r w:rsidR="00A01FD5">
        <w:br w:type="page"/>
      </w:r>
      <w:bookmarkStart w:id="5" w:name="_Toc161912558"/>
      <w:r w:rsidR="003F2924" w:rsidRPr="00A07FDD">
        <w:lastRenderedPageBreak/>
        <w:t xml:space="preserve">Section </w:t>
      </w:r>
      <w:r w:rsidR="003F2924">
        <w:t>1</w:t>
      </w:r>
      <w:r w:rsidR="003F2924" w:rsidRPr="00A07FDD">
        <w:t>:</w:t>
      </w:r>
      <w:r w:rsidR="003F2924">
        <w:t xml:space="preserve"> Respondent details</w:t>
      </w:r>
    </w:p>
    <w:bookmarkEnd w:id="5"/>
    <w:p w14:paraId="30E7852A" w14:textId="29E25B8A" w:rsidR="00167F9A" w:rsidRDefault="00167F9A" w:rsidP="00167F9A">
      <w:pPr>
        <w:rPr>
          <w:rFonts w:cs="Arial"/>
        </w:rPr>
      </w:pPr>
      <w:r>
        <w:rPr>
          <w:rFonts w:cs="Arial"/>
        </w:rPr>
        <w:t>This section capture</w:t>
      </w:r>
      <w:r w:rsidR="004078F4">
        <w:rPr>
          <w:rFonts w:cs="Arial"/>
        </w:rPr>
        <w:t>s</w:t>
      </w:r>
      <w:r>
        <w:rPr>
          <w:rFonts w:cs="Arial"/>
        </w:rPr>
        <w:t xml:space="preserve"> respondents’ details. </w:t>
      </w:r>
      <w:r w:rsidRPr="003C0561">
        <w:rPr>
          <w:rFonts w:cs="Arial"/>
        </w:rPr>
        <w:t>All answers provided will be treated confidentially</w:t>
      </w:r>
      <w:r w:rsidR="00982CF3">
        <w:rPr>
          <w:rFonts w:cs="Arial"/>
        </w:rPr>
        <w:t xml:space="preserve"> </w:t>
      </w:r>
      <w:r w:rsidRPr="003C0561">
        <w:rPr>
          <w:rFonts w:cs="Arial"/>
        </w:rPr>
        <w:t>and will not be attributed to any individual or organisation in any published analysis report. No personal data will be shared with third parties. Any results reported after the survey will only be in aggregate form, and individual responses will not be identifiable. Further details are available in our </w:t>
      </w:r>
      <w:hyperlink r:id="rId16">
        <w:r w:rsidRPr="003C0561">
          <w:rPr>
            <w:rStyle w:val="Hyperlink"/>
            <w:rFonts w:cs="Arial"/>
          </w:rPr>
          <w:t>privacy notice</w:t>
        </w:r>
      </w:hyperlink>
      <w:r w:rsidRPr="003C0561">
        <w:rPr>
          <w:rFonts w:cs="Arial"/>
        </w:rPr>
        <w:t>.</w:t>
      </w:r>
    </w:p>
    <w:p w14:paraId="3B3672BA" w14:textId="234A4EF2" w:rsidR="00CB6F91" w:rsidRPr="00CB6F91" w:rsidRDefault="00CB6F91" w:rsidP="00B35AC3">
      <w:pPr>
        <w:widowControl/>
        <w:tabs>
          <w:tab w:val="left" w:pos="567"/>
        </w:tabs>
        <w:spacing w:after="160"/>
        <w:rPr>
          <w:rFonts w:eastAsia="Calibri" w:cs="Arial"/>
          <w:b/>
          <w:bCs/>
          <w:snapToGrid/>
          <w:szCs w:val="22"/>
        </w:rPr>
      </w:pPr>
      <w:r w:rsidRPr="00CB6F91">
        <w:rPr>
          <w:rFonts w:eastAsia="Calibri" w:cs="Arial"/>
          <w:b/>
          <w:bCs/>
          <w:snapToGrid/>
          <w:szCs w:val="22"/>
        </w:rPr>
        <w:t>1</w:t>
      </w:r>
      <w:r w:rsidR="00731527">
        <w:rPr>
          <w:rFonts w:eastAsia="Calibri" w:cs="Arial"/>
          <w:b/>
          <w:bCs/>
          <w:snapToGrid/>
          <w:szCs w:val="22"/>
        </w:rPr>
        <w:t>a</w:t>
      </w:r>
      <w:r w:rsidRPr="00CB6F91">
        <w:rPr>
          <w:rFonts w:eastAsia="Calibri" w:cs="Arial"/>
          <w:b/>
          <w:bCs/>
          <w:snapToGrid/>
          <w:szCs w:val="22"/>
        </w:rPr>
        <w:t>)</w:t>
      </w:r>
      <w:r w:rsidRPr="00CB6F91">
        <w:rPr>
          <w:rFonts w:ascii="Calibri" w:eastAsia="Calibri" w:hAnsi="Calibri" w:cs="Arial"/>
          <w:snapToGrid/>
          <w:szCs w:val="22"/>
        </w:rPr>
        <w:tab/>
      </w:r>
      <w:r w:rsidRPr="00CB6F91">
        <w:rPr>
          <w:rFonts w:eastAsia="Calibri" w:cs="Arial"/>
          <w:b/>
          <w:bCs/>
          <w:snapToGrid/>
          <w:szCs w:val="22"/>
        </w:rPr>
        <w:t xml:space="preserve">Name:  </w:t>
      </w:r>
    </w:p>
    <w:p w14:paraId="32DC29A1" w14:textId="31FEC258" w:rsidR="00CB6F91" w:rsidRPr="00CB6F91" w:rsidRDefault="00CB6F91" w:rsidP="00CB6F91">
      <w:pPr>
        <w:widowControl/>
        <w:spacing w:after="160"/>
        <w:rPr>
          <w:rFonts w:eastAsia="Calibri" w:cs="Arial"/>
          <w:b/>
          <w:bCs/>
          <w:snapToGrid/>
          <w:szCs w:val="22"/>
        </w:rPr>
      </w:pPr>
      <w:r w:rsidRPr="00CB6F91">
        <w:rPr>
          <w:rFonts w:eastAsia="Calibri" w:cs="Arial"/>
          <w:snapToGrid/>
          <w:szCs w:val="22"/>
        </w:rPr>
        <w:t>Free text (</w:t>
      </w:r>
      <w:r w:rsidR="00B35AC3">
        <w:rPr>
          <w:rFonts w:eastAsia="Calibri" w:cs="Arial"/>
          <w:snapToGrid/>
          <w:szCs w:val="22"/>
        </w:rPr>
        <w:t>o</w:t>
      </w:r>
      <w:r w:rsidRPr="00CB6F91">
        <w:rPr>
          <w:rFonts w:eastAsia="Calibri" w:cs="Arial"/>
          <w:snapToGrid/>
          <w:szCs w:val="22"/>
        </w:rPr>
        <w:t>ptional)</w:t>
      </w:r>
    </w:p>
    <w:p w14:paraId="4335DA15" w14:textId="35922B5C" w:rsidR="00CB6F91" w:rsidRPr="00CB6F91" w:rsidRDefault="00731527" w:rsidP="00B35AC3">
      <w:pPr>
        <w:widowControl/>
        <w:tabs>
          <w:tab w:val="left" w:pos="567"/>
        </w:tabs>
        <w:spacing w:after="160"/>
        <w:rPr>
          <w:rFonts w:eastAsia="Calibri" w:cs="Arial"/>
          <w:b/>
          <w:bCs/>
          <w:snapToGrid/>
          <w:szCs w:val="22"/>
        </w:rPr>
      </w:pPr>
      <w:r>
        <w:rPr>
          <w:rFonts w:eastAsia="Calibri" w:cs="Arial"/>
          <w:b/>
          <w:bCs/>
          <w:snapToGrid/>
          <w:szCs w:val="22"/>
        </w:rPr>
        <w:t>1b</w:t>
      </w:r>
      <w:r w:rsidR="00CB6F91" w:rsidRPr="00CB6F91">
        <w:rPr>
          <w:rFonts w:eastAsia="Calibri" w:cs="Arial"/>
          <w:b/>
          <w:bCs/>
          <w:snapToGrid/>
          <w:szCs w:val="22"/>
        </w:rPr>
        <w:t>)</w:t>
      </w:r>
      <w:r w:rsidR="00CB6F91" w:rsidRPr="00CB6F91">
        <w:rPr>
          <w:rFonts w:ascii="Calibri" w:eastAsia="Calibri" w:hAnsi="Calibri" w:cs="Arial"/>
          <w:snapToGrid/>
          <w:szCs w:val="22"/>
        </w:rPr>
        <w:tab/>
      </w:r>
      <w:r w:rsidR="00E02CE0" w:rsidRPr="00E02CE0">
        <w:rPr>
          <w:rFonts w:eastAsia="Calibri" w:cs="Arial"/>
          <w:b/>
          <w:bCs/>
          <w:snapToGrid/>
          <w:szCs w:val="22"/>
        </w:rPr>
        <w:t xml:space="preserve">Name of </w:t>
      </w:r>
      <w:r w:rsidR="00CB6F91" w:rsidRPr="00CB6F91">
        <w:rPr>
          <w:rFonts w:eastAsia="Calibri" w:cs="Arial"/>
          <w:b/>
          <w:bCs/>
          <w:snapToGrid/>
          <w:szCs w:val="22"/>
        </w:rPr>
        <w:t xml:space="preserve">Institution/Organisation: </w:t>
      </w:r>
    </w:p>
    <w:p w14:paraId="03FC343F" w14:textId="62C1EA31" w:rsidR="00CB6F91" w:rsidRDefault="00CB6F91" w:rsidP="00CB6F91">
      <w:pPr>
        <w:widowControl/>
        <w:spacing w:after="160"/>
        <w:ind w:left="-709" w:firstLine="709"/>
        <w:rPr>
          <w:rFonts w:eastAsia="Calibri" w:cs="Arial"/>
          <w:snapToGrid/>
          <w:szCs w:val="22"/>
        </w:rPr>
      </w:pPr>
      <w:r w:rsidRPr="00CB6F91">
        <w:rPr>
          <w:rFonts w:eastAsia="Calibri" w:cs="Arial"/>
          <w:snapToGrid/>
          <w:szCs w:val="22"/>
        </w:rPr>
        <w:t>Free text (</w:t>
      </w:r>
      <w:r w:rsidR="00B35AC3">
        <w:rPr>
          <w:rFonts w:eastAsia="Calibri" w:cs="Arial"/>
          <w:snapToGrid/>
          <w:szCs w:val="22"/>
        </w:rPr>
        <w:t>r</w:t>
      </w:r>
      <w:r w:rsidRPr="00CB6F91">
        <w:rPr>
          <w:rFonts w:eastAsia="Calibri" w:cs="Arial"/>
          <w:snapToGrid/>
          <w:szCs w:val="22"/>
        </w:rPr>
        <w:t>equired)</w:t>
      </w:r>
    </w:p>
    <w:p w14:paraId="6C7C52F2" w14:textId="63581047" w:rsidR="00E735ED" w:rsidRPr="00E735ED" w:rsidRDefault="00731527" w:rsidP="00B35AC3">
      <w:pPr>
        <w:widowControl/>
        <w:tabs>
          <w:tab w:val="left" w:pos="567"/>
        </w:tabs>
        <w:spacing w:after="160"/>
        <w:ind w:left="-709" w:firstLine="709"/>
        <w:rPr>
          <w:rFonts w:eastAsia="Calibri" w:cs="Arial"/>
          <w:b/>
          <w:bCs/>
          <w:snapToGrid/>
          <w:szCs w:val="22"/>
        </w:rPr>
      </w:pPr>
      <w:r>
        <w:rPr>
          <w:rFonts w:eastAsia="Calibri" w:cs="Arial"/>
          <w:b/>
          <w:bCs/>
          <w:snapToGrid/>
          <w:szCs w:val="22"/>
        </w:rPr>
        <w:t>1c</w:t>
      </w:r>
      <w:r w:rsidR="00E735ED" w:rsidRPr="00E735ED">
        <w:rPr>
          <w:rFonts w:eastAsia="Calibri" w:cs="Arial"/>
          <w:b/>
          <w:bCs/>
          <w:snapToGrid/>
          <w:szCs w:val="22"/>
        </w:rPr>
        <w:t xml:space="preserve">) </w:t>
      </w:r>
      <w:r w:rsidR="00E735ED" w:rsidRPr="00E735ED">
        <w:rPr>
          <w:rFonts w:eastAsia="Calibri" w:cs="Arial"/>
          <w:b/>
          <w:bCs/>
          <w:snapToGrid/>
          <w:szCs w:val="22"/>
        </w:rPr>
        <w:tab/>
        <w:t>In what capacity are you responding?</w:t>
      </w:r>
    </w:p>
    <w:p w14:paraId="7886F670" w14:textId="3DB7EA3D" w:rsidR="00E735ED" w:rsidRPr="00E735ED" w:rsidRDefault="00E735ED" w:rsidP="00E735ED">
      <w:pPr>
        <w:widowControl/>
        <w:spacing w:after="160"/>
        <w:ind w:left="-709" w:firstLine="709"/>
        <w:rPr>
          <w:rFonts w:eastAsia="Calibri" w:cs="Arial"/>
          <w:snapToGrid/>
          <w:szCs w:val="22"/>
        </w:rPr>
      </w:pPr>
      <w:r w:rsidRPr="00E735ED">
        <w:rPr>
          <w:rFonts w:eastAsia="Calibri" w:cs="Arial"/>
          <w:snapToGrid/>
          <w:szCs w:val="22"/>
        </w:rPr>
        <w:t xml:space="preserve">Multiple </w:t>
      </w:r>
      <w:r w:rsidR="00B35AC3">
        <w:rPr>
          <w:rFonts w:eastAsia="Calibri" w:cs="Arial"/>
          <w:snapToGrid/>
          <w:szCs w:val="22"/>
        </w:rPr>
        <w:t>c</w:t>
      </w:r>
      <w:r w:rsidRPr="00E735ED">
        <w:rPr>
          <w:rFonts w:eastAsia="Calibri" w:cs="Arial"/>
          <w:snapToGrid/>
          <w:szCs w:val="22"/>
        </w:rPr>
        <w:t>hoice (</w:t>
      </w:r>
      <w:r w:rsidR="00B35AC3">
        <w:rPr>
          <w:rFonts w:eastAsia="Calibri" w:cs="Arial"/>
          <w:snapToGrid/>
          <w:szCs w:val="22"/>
        </w:rPr>
        <w:t>r</w:t>
      </w:r>
      <w:r w:rsidRPr="00E735ED">
        <w:rPr>
          <w:rFonts w:eastAsia="Calibri" w:cs="Arial"/>
          <w:snapToGrid/>
          <w:szCs w:val="22"/>
        </w:rPr>
        <w:t>equired)</w:t>
      </w:r>
    </w:p>
    <w:p w14:paraId="6CA90F83" w14:textId="77777777" w:rsidR="00E735ED" w:rsidRDefault="00E735ED" w:rsidP="00B35AC3">
      <w:pPr>
        <w:widowControl/>
        <w:numPr>
          <w:ilvl w:val="0"/>
          <w:numId w:val="33"/>
        </w:numPr>
        <w:spacing w:after="160"/>
        <w:ind w:left="567" w:hanging="567"/>
        <w:rPr>
          <w:rFonts w:eastAsia="Calibri" w:cs="Arial"/>
          <w:snapToGrid/>
          <w:szCs w:val="22"/>
        </w:rPr>
      </w:pPr>
      <w:r w:rsidRPr="00E735ED">
        <w:rPr>
          <w:rFonts w:eastAsia="Calibri" w:cs="Arial"/>
          <w:snapToGrid/>
          <w:szCs w:val="22"/>
        </w:rPr>
        <w:t>As an individual</w:t>
      </w:r>
    </w:p>
    <w:p w14:paraId="6E3FD9F8" w14:textId="4D74A045" w:rsidR="00963E38" w:rsidRDefault="00953780" w:rsidP="00B35AC3">
      <w:pPr>
        <w:widowControl/>
        <w:numPr>
          <w:ilvl w:val="0"/>
          <w:numId w:val="33"/>
        </w:numPr>
        <w:spacing w:after="160"/>
        <w:ind w:left="567" w:hanging="567"/>
        <w:rPr>
          <w:rFonts w:eastAsia="Calibri" w:cs="Arial"/>
          <w:snapToGrid/>
          <w:szCs w:val="22"/>
        </w:rPr>
      </w:pPr>
      <w:r>
        <w:rPr>
          <w:rFonts w:eastAsia="Calibri" w:cs="Arial"/>
          <w:snapToGrid/>
          <w:szCs w:val="22"/>
        </w:rPr>
        <w:t>On behalf of an Access Validating Agency</w:t>
      </w:r>
    </w:p>
    <w:p w14:paraId="30399143" w14:textId="52AA9A7D" w:rsidR="00953780" w:rsidRPr="00E735ED" w:rsidRDefault="00953780" w:rsidP="00B35AC3">
      <w:pPr>
        <w:widowControl/>
        <w:numPr>
          <w:ilvl w:val="0"/>
          <w:numId w:val="33"/>
        </w:numPr>
        <w:spacing w:after="160"/>
        <w:ind w:left="567" w:hanging="567"/>
        <w:rPr>
          <w:rFonts w:eastAsia="Calibri" w:cs="Arial"/>
          <w:snapToGrid/>
          <w:szCs w:val="22"/>
        </w:rPr>
      </w:pPr>
      <w:r>
        <w:rPr>
          <w:rFonts w:eastAsia="Calibri" w:cs="Arial"/>
          <w:snapToGrid/>
          <w:szCs w:val="22"/>
        </w:rPr>
        <w:t>On behalf of a</w:t>
      </w:r>
      <w:r w:rsidR="002851DE">
        <w:rPr>
          <w:rFonts w:eastAsia="Calibri" w:cs="Arial"/>
          <w:snapToGrid/>
          <w:szCs w:val="22"/>
        </w:rPr>
        <w:t xml:space="preserve"> provider of Access to </w:t>
      </w:r>
      <w:r w:rsidR="0099592B">
        <w:rPr>
          <w:rFonts w:eastAsia="Calibri" w:cs="Arial"/>
          <w:snapToGrid/>
          <w:szCs w:val="22"/>
        </w:rPr>
        <w:t>HE Diploma(s)/course(s)</w:t>
      </w:r>
    </w:p>
    <w:p w14:paraId="2CC4F2ED" w14:textId="146B8C82" w:rsidR="00E735ED" w:rsidRPr="00E735ED" w:rsidRDefault="00E735ED" w:rsidP="00B35AC3">
      <w:pPr>
        <w:widowControl/>
        <w:numPr>
          <w:ilvl w:val="0"/>
          <w:numId w:val="33"/>
        </w:numPr>
        <w:spacing w:after="160"/>
        <w:ind w:left="567" w:hanging="567"/>
        <w:rPr>
          <w:rFonts w:eastAsia="Calibri" w:cs="Arial"/>
          <w:snapToGrid/>
          <w:szCs w:val="22"/>
        </w:rPr>
      </w:pPr>
      <w:r w:rsidRPr="00E735ED">
        <w:rPr>
          <w:rFonts w:eastAsia="Calibri" w:cs="Arial"/>
          <w:snapToGrid/>
          <w:szCs w:val="22"/>
        </w:rPr>
        <w:t xml:space="preserve">On behalf of a </w:t>
      </w:r>
      <w:r w:rsidR="00B35AC3">
        <w:rPr>
          <w:rFonts w:eastAsia="Calibri" w:cs="Arial"/>
          <w:snapToGrid/>
          <w:szCs w:val="22"/>
        </w:rPr>
        <w:t>h</w:t>
      </w:r>
      <w:r w:rsidRPr="00E735ED">
        <w:rPr>
          <w:rFonts w:eastAsia="Calibri" w:cs="Arial"/>
          <w:snapToGrid/>
          <w:szCs w:val="22"/>
        </w:rPr>
        <w:t xml:space="preserve">igher </w:t>
      </w:r>
      <w:r w:rsidR="00B35AC3">
        <w:rPr>
          <w:rFonts w:eastAsia="Calibri" w:cs="Arial"/>
          <w:snapToGrid/>
          <w:szCs w:val="22"/>
        </w:rPr>
        <w:t>e</w:t>
      </w:r>
      <w:r w:rsidRPr="00E735ED">
        <w:rPr>
          <w:rFonts w:eastAsia="Calibri" w:cs="Arial"/>
          <w:snapToGrid/>
          <w:szCs w:val="22"/>
        </w:rPr>
        <w:t xml:space="preserve">ducation </w:t>
      </w:r>
      <w:r w:rsidR="00B35AC3">
        <w:rPr>
          <w:rFonts w:eastAsia="Calibri" w:cs="Arial"/>
          <w:snapToGrid/>
          <w:szCs w:val="22"/>
        </w:rPr>
        <w:t>p</w:t>
      </w:r>
      <w:r w:rsidRPr="00E735ED">
        <w:rPr>
          <w:rFonts w:eastAsia="Calibri" w:cs="Arial"/>
          <w:snapToGrid/>
          <w:szCs w:val="22"/>
        </w:rPr>
        <w:t>rovider</w:t>
      </w:r>
    </w:p>
    <w:p w14:paraId="1AA83BF3" w14:textId="54B57ED9" w:rsidR="00E735ED" w:rsidRPr="00E735ED" w:rsidRDefault="00E735ED" w:rsidP="00B35AC3">
      <w:pPr>
        <w:widowControl/>
        <w:numPr>
          <w:ilvl w:val="0"/>
          <w:numId w:val="33"/>
        </w:numPr>
        <w:spacing w:after="160"/>
        <w:ind w:left="567" w:hanging="567"/>
        <w:rPr>
          <w:rFonts w:eastAsia="Calibri" w:cs="Arial"/>
          <w:snapToGrid/>
          <w:szCs w:val="22"/>
        </w:rPr>
      </w:pPr>
      <w:r w:rsidRPr="00E735ED">
        <w:rPr>
          <w:rFonts w:eastAsia="Calibri" w:cs="Arial"/>
          <w:snapToGrid/>
          <w:szCs w:val="22"/>
        </w:rPr>
        <w:t xml:space="preserve">On behalf of a </w:t>
      </w:r>
      <w:r w:rsidR="00B35AC3">
        <w:rPr>
          <w:rFonts w:eastAsia="Calibri" w:cs="Arial"/>
          <w:snapToGrid/>
          <w:szCs w:val="22"/>
        </w:rPr>
        <w:t>f</w:t>
      </w:r>
      <w:r w:rsidRPr="00E735ED">
        <w:rPr>
          <w:rFonts w:eastAsia="Calibri" w:cs="Arial"/>
          <w:snapToGrid/>
          <w:szCs w:val="22"/>
        </w:rPr>
        <w:t xml:space="preserve">urther </w:t>
      </w:r>
      <w:r w:rsidR="00B35AC3">
        <w:rPr>
          <w:rFonts w:eastAsia="Calibri" w:cs="Arial"/>
          <w:snapToGrid/>
          <w:szCs w:val="22"/>
        </w:rPr>
        <w:t>e</w:t>
      </w:r>
      <w:r w:rsidRPr="00E735ED">
        <w:rPr>
          <w:rFonts w:eastAsia="Calibri" w:cs="Arial"/>
          <w:snapToGrid/>
          <w:szCs w:val="22"/>
        </w:rPr>
        <w:t xml:space="preserve">ducation </w:t>
      </w:r>
      <w:r w:rsidR="00B35AC3">
        <w:rPr>
          <w:rFonts w:eastAsia="Calibri" w:cs="Arial"/>
          <w:snapToGrid/>
          <w:szCs w:val="22"/>
        </w:rPr>
        <w:t>p</w:t>
      </w:r>
      <w:r w:rsidRPr="00E735ED">
        <w:rPr>
          <w:rFonts w:eastAsia="Calibri" w:cs="Arial"/>
          <w:snapToGrid/>
          <w:szCs w:val="22"/>
        </w:rPr>
        <w:t>rovider</w:t>
      </w:r>
    </w:p>
    <w:p w14:paraId="4310A88D" w14:textId="77777777" w:rsidR="00E735ED" w:rsidRPr="00E735ED" w:rsidRDefault="00E735ED" w:rsidP="00B35AC3">
      <w:pPr>
        <w:widowControl/>
        <w:numPr>
          <w:ilvl w:val="0"/>
          <w:numId w:val="33"/>
        </w:numPr>
        <w:spacing w:after="160"/>
        <w:ind w:left="567" w:hanging="567"/>
        <w:rPr>
          <w:rFonts w:eastAsia="Calibri" w:cs="Arial"/>
          <w:snapToGrid/>
          <w:szCs w:val="22"/>
        </w:rPr>
      </w:pPr>
      <w:r w:rsidRPr="18993B3B">
        <w:rPr>
          <w:rFonts w:eastAsia="Calibri" w:cs="Arial"/>
          <w:snapToGrid/>
        </w:rPr>
        <w:t>On behalf of a sector body/organisation</w:t>
      </w:r>
    </w:p>
    <w:p w14:paraId="2C92E0C8" w14:textId="0A9FB243" w:rsidR="3FC455CE" w:rsidRDefault="3FC455CE" w:rsidP="18993B3B">
      <w:pPr>
        <w:widowControl/>
        <w:numPr>
          <w:ilvl w:val="0"/>
          <w:numId w:val="33"/>
        </w:numPr>
        <w:spacing w:after="160"/>
        <w:ind w:left="567" w:hanging="567"/>
        <w:rPr>
          <w:rFonts w:eastAsia="Calibri" w:cs="Arial"/>
        </w:rPr>
      </w:pPr>
      <w:r w:rsidRPr="34D177D0">
        <w:rPr>
          <w:rFonts w:eastAsia="Calibri" w:cs="Arial"/>
        </w:rPr>
        <w:t xml:space="preserve">Student </w:t>
      </w:r>
      <w:r w:rsidR="36A41231" w:rsidRPr="34D177D0">
        <w:rPr>
          <w:rFonts w:eastAsia="Calibri" w:cs="Arial"/>
        </w:rPr>
        <w:t>r</w:t>
      </w:r>
      <w:r w:rsidRPr="34D177D0">
        <w:rPr>
          <w:rFonts w:eastAsia="Calibri" w:cs="Arial"/>
        </w:rPr>
        <w:t xml:space="preserve">epresentative </w:t>
      </w:r>
      <w:r w:rsidR="46928326" w:rsidRPr="34D177D0">
        <w:rPr>
          <w:rFonts w:eastAsia="Calibri" w:cs="Arial"/>
        </w:rPr>
        <w:t>b</w:t>
      </w:r>
      <w:r w:rsidRPr="34D177D0">
        <w:rPr>
          <w:rFonts w:eastAsia="Calibri" w:cs="Arial"/>
        </w:rPr>
        <w:t>ody</w:t>
      </w:r>
    </w:p>
    <w:p w14:paraId="711F09CD" w14:textId="77777777" w:rsidR="00E735ED" w:rsidRPr="00E735ED" w:rsidRDefault="00E735ED" w:rsidP="00B35AC3">
      <w:pPr>
        <w:widowControl/>
        <w:numPr>
          <w:ilvl w:val="0"/>
          <w:numId w:val="33"/>
        </w:numPr>
        <w:spacing w:after="160"/>
        <w:ind w:left="567" w:hanging="567"/>
        <w:rPr>
          <w:rFonts w:eastAsia="Calibri" w:cs="Arial"/>
          <w:snapToGrid/>
          <w:szCs w:val="22"/>
        </w:rPr>
      </w:pPr>
      <w:r w:rsidRPr="18993B3B">
        <w:rPr>
          <w:rFonts w:eastAsia="Calibri" w:cs="Arial"/>
          <w:snapToGrid/>
        </w:rPr>
        <w:t>Other (please state)</w:t>
      </w:r>
    </w:p>
    <w:p w14:paraId="1D8EC816" w14:textId="16F60988" w:rsidR="00850725" w:rsidRDefault="00731527" w:rsidP="00B35AC3">
      <w:pPr>
        <w:widowControl/>
        <w:spacing w:after="160"/>
        <w:ind w:left="567" w:hanging="567"/>
        <w:rPr>
          <w:rFonts w:eastAsia="Calibri" w:cs="Arial"/>
          <w:b/>
          <w:bCs/>
          <w:snapToGrid/>
          <w:szCs w:val="22"/>
        </w:rPr>
      </w:pPr>
      <w:r>
        <w:rPr>
          <w:rFonts w:eastAsia="Calibri" w:cs="Arial"/>
          <w:b/>
          <w:bCs/>
          <w:snapToGrid/>
          <w:szCs w:val="22"/>
        </w:rPr>
        <w:t>1d</w:t>
      </w:r>
      <w:r w:rsidR="004E387F">
        <w:rPr>
          <w:rFonts w:eastAsia="Calibri" w:cs="Arial"/>
          <w:b/>
          <w:bCs/>
          <w:snapToGrid/>
          <w:szCs w:val="22"/>
        </w:rPr>
        <w:t xml:space="preserve">) </w:t>
      </w:r>
      <w:r w:rsidR="004E387F">
        <w:rPr>
          <w:rFonts w:eastAsia="Calibri" w:cs="Arial"/>
          <w:b/>
          <w:bCs/>
          <w:snapToGrid/>
          <w:szCs w:val="22"/>
        </w:rPr>
        <w:tab/>
      </w:r>
      <w:r w:rsidR="004E387F" w:rsidRPr="004E387F">
        <w:rPr>
          <w:rFonts w:eastAsia="Calibri" w:cs="Arial"/>
          <w:b/>
          <w:bCs/>
          <w:snapToGrid/>
          <w:szCs w:val="22"/>
        </w:rPr>
        <w:t xml:space="preserve">Where </w:t>
      </w:r>
      <w:r w:rsidR="006D005B">
        <w:rPr>
          <w:rFonts w:eastAsia="Calibri" w:cs="Arial"/>
          <w:b/>
          <w:bCs/>
          <w:snapToGrid/>
          <w:szCs w:val="22"/>
        </w:rPr>
        <w:t xml:space="preserve">are you (if responding as an individual) or your </w:t>
      </w:r>
      <w:r w:rsidR="00B35AC3">
        <w:rPr>
          <w:rFonts w:eastAsia="Calibri" w:cs="Arial"/>
          <w:b/>
          <w:bCs/>
          <w:snapToGrid/>
          <w:szCs w:val="22"/>
        </w:rPr>
        <w:t>i</w:t>
      </w:r>
      <w:r w:rsidR="004E387F" w:rsidRPr="004E387F">
        <w:rPr>
          <w:rFonts w:eastAsia="Calibri" w:cs="Arial"/>
          <w:b/>
          <w:bCs/>
          <w:snapToGrid/>
          <w:szCs w:val="22"/>
        </w:rPr>
        <w:t>nstitution</w:t>
      </w:r>
      <w:r w:rsidR="00E02CE0">
        <w:rPr>
          <w:rFonts w:eastAsia="Calibri" w:cs="Arial"/>
          <w:b/>
          <w:bCs/>
          <w:snapToGrid/>
          <w:szCs w:val="22"/>
        </w:rPr>
        <w:t>/</w:t>
      </w:r>
      <w:r w:rsidR="00B35AC3">
        <w:rPr>
          <w:rFonts w:eastAsia="Calibri" w:cs="Arial"/>
          <w:b/>
          <w:bCs/>
          <w:snapToGrid/>
          <w:szCs w:val="22"/>
        </w:rPr>
        <w:t>o</w:t>
      </w:r>
      <w:r w:rsidR="00E02CE0">
        <w:rPr>
          <w:rFonts w:eastAsia="Calibri" w:cs="Arial"/>
          <w:b/>
          <w:bCs/>
          <w:snapToGrid/>
          <w:szCs w:val="22"/>
        </w:rPr>
        <w:t>rganisation</w:t>
      </w:r>
      <w:r w:rsidR="004E387F" w:rsidRPr="004E387F">
        <w:rPr>
          <w:rFonts w:eastAsia="Calibri" w:cs="Arial"/>
          <w:b/>
          <w:bCs/>
          <w:snapToGrid/>
          <w:szCs w:val="22"/>
        </w:rPr>
        <w:t xml:space="preserve"> located</w:t>
      </w:r>
      <w:r w:rsidR="00B35AC3">
        <w:rPr>
          <w:rFonts w:eastAsia="Calibri" w:cs="Arial"/>
          <w:b/>
          <w:bCs/>
          <w:snapToGrid/>
          <w:szCs w:val="22"/>
        </w:rPr>
        <w:t>?</w:t>
      </w:r>
    </w:p>
    <w:p w14:paraId="775CFD9D" w14:textId="0879D520" w:rsidR="004E387F" w:rsidRPr="004E387F" w:rsidRDefault="004E387F" w:rsidP="00CB6F91">
      <w:pPr>
        <w:widowControl/>
        <w:spacing w:after="160"/>
        <w:ind w:left="-709" w:firstLine="709"/>
        <w:rPr>
          <w:rFonts w:eastAsia="Calibri" w:cs="Arial"/>
          <w:snapToGrid/>
          <w:szCs w:val="22"/>
        </w:rPr>
      </w:pPr>
      <w:r w:rsidRPr="004E387F">
        <w:rPr>
          <w:rFonts w:eastAsia="Calibri" w:cs="Arial"/>
          <w:snapToGrid/>
          <w:szCs w:val="22"/>
        </w:rPr>
        <w:t xml:space="preserve">Multiple </w:t>
      </w:r>
      <w:r w:rsidR="00B35AC3">
        <w:rPr>
          <w:rFonts w:eastAsia="Calibri" w:cs="Arial"/>
          <w:snapToGrid/>
          <w:szCs w:val="22"/>
        </w:rPr>
        <w:t>c</w:t>
      </w:r>
      <w:r w:rsidRPr="004E387F">
        <w:rPr>
          <w:rFonts w:eastAsia="Calibri" w:cs="Arial"/>
          <w:snapToGrid/>
          <w:szCs w:val="22"/>
        </w:rPr>
        <w:t>hoice (</w:t>
      </w:r>
      <w:r w:rsidR="00B35AC3">
        <w:rPr>
          <w:rFonts w:eastAsia="Calibri" w:cs="Arial"/>
          <w:snapToGrid/>
          <w:szCs w:val="22"/>
        </w:rPr>
        <w:t>r</w:t>
      </w:r>
      <w:r w:rsidRPr="004E387F">
        <w:rPr>
          <w:rFonts w:eastAsia="Calibri" w:cs="Arial"/>
          <w:snapToGrid/>
          <w:szCs w:val="22"/>
        </w:rPr>
        <w:t>equired)</w:t>
      </w:r>
    </w:p>
    <w:p w14:paraId="465F6C67" w14:textId="0BDD10E5" w:rsidR="004E387F" w:rsidRPr="00B11A5A" w:rsidRDefault="00E02CE0"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England</w:t>
      </w:r>
    </w:p>
    <w:p w14:paraId="6B655398" w14:textId="310FC890" w:rsidR="00E02CE0" w:rsidRPr="00B11A5A" w:rsidRDefault="00E02CE0"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Scotland</w:t>
      </w:r>
    </w:p>
    <w:p w14:paraId="7761E2EC" w14:textId="6C63D3FA" w:rsidR="00E02CE0" w:rsidRPr="00B11A5A" w:rsidRDefault="00E02CE0"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 xml:space="preserve">Wales </w:t>
      </w:r>
    </w:p>
    <w:p w14:paraId="340C6E20" w14:textId="0F28D134" w:rsidR="00E02CE0" w:rsidRPr="00B11A5A" w:rsidRDefault="00E02CE0"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Northern Ireland</w:t>
      </w:r>
    </w:p>
    <w:p w14:paraId="746EA8C2" w14:textId="00E31348" w:rsidR="00E02CE0" w:rsidRPr="00B11A5A" w:rsidRDefault="00E02CE0"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UK Wide</w:t>
      </w:r>
    </w:p>
    <w:p w14:paraId="0B997023" w14:textId="173777B7" w:rsidR="00853E6D" w:rsidRPr="00B11A5A" w:rsidRDefault="00853E6D"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Non UK Europe</w:t>
      </w:r>
    </w:p>
    <w:p w14:paraId="582836BF" w14:textId="53AC62F9" w:rsidR="00853E6D" w:rsidRPr="00B11A5A" w:rsidRDefault="00853E6D"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Non UK O</w:t>
      </w:r>
      <w:r w:rsidR="007A0091">
        <w:rPr>
          <w:rFonts w:eastAsia="Calibri" w:cs="Arial"/>
          <w:snapToGrid/>
          <w:szCs w:val="22"/>
        </w:rPr>
        <w:t>utside of Europe</w:t>
      </w:r>
    </w:p>
    <w:p w14:paraId="424A1DE2" w14:textId="75465F38" w:rsidR="00E02CE0" w:rsidRDefault="00B11A5A" w:rsidP="00B35AC3">
      <w:pPr>
        <w:pStyle w:val="ListParagraph"/>
        <w:widowControl/>
        <w:numPr>
          <w:ilvl w:val="0"/>
          <w:numId w:val="32"/>
        </w:numPr>
        <w:spacing w:after="160"/>
        <w:ind w:left="567" w:hanging="567"/>
        <w:rPr>
          <w:rFonts w:eastAsia="Calibri" w:cs="Arial"/>
          <w:snapToGrid/>
          <w:szCs w:val="22"/>
        </w:rPr>
      </w:pPr>
      <w:r w:rsidRPr="00B11A5A">
        <w:rPr>
          <w:rFonts w:eastAsia="Calibri" w:cs="Arial"/>
          <w:snapToGrid/>
          <w:szCs w:val="22"/>
        </w:rPr>
        <w:t>Other (</w:t>
      </w:r>
      <w:r w:rsidR="008C564A">
        <w:rPr>
          <w:rFonts w:eastAsia="Calibri" w:cs="Arial"/>
          <w:snapToGrid/>
          <w:szCs w:val="22"/>
        </w:rPr>
        <w:t>p</w:t>
      </w:r>
      <w:r w:rsidRPr="00B11A5A">
        <w:rPr>
          <w:rFonts w:eastAsia="Calibri" w:cs="Arial"/>
          <w:snapToGrid/>
          <w:szCs w:val="22"/>
        </w:rPr>
        <w:t>lease state)</w:t>
      </w:r>
    </w:p>
    <w:p w14:paraId="48B76BAF" w14:textId="00F54B67" w:rsidR="00B37860" w:rsidRPr="00B37860" w:rsidRDefault="00731527" w:rsidP="00B35AC3">
      <w:pPr>
        <w:widowControl/>
        <w:tabs>
          <w:tab w:val="left" w:pos="567"/>
        </w:tabs>
        <w:spacing w:after="160"/>
        <w:ind w:left="-709" w:firstLine="709"/>
        <w:rPr>
          <w:rFonts w:eastAsia="Calibri" w:cs="Arial"/>
          <w:b/>
          <w:bCs/>
          <w:snapToGrid/>
          <w:szCs w:val="22"/>
        </w:rPr>
      </w:pPr>
      <w:r>
        <w:rPr>
          <w:rFonts w:eastAsia="Calibri" w:cs="Arial"/>
          <w:b/>
          <w:bCs/>
          <w:snapToGrid/>
          <w:szCs w:val="22"/>
        </w:rPr>
        <w:t>1e</w:t>
      </w:r>
      <w:r w:rsidR="00B37860" w:rsidRPr="00B37860">
        <w:rPr>
          <w:rFonts w:eastAsia="Calibri" w:cs="Arial"/>
          <w:b/>
          <w:bCs/>
          <w:snapToGrid/>
          <w:szCs w:val="22"/>
        </w:rPr>
        <w:t>)</w:t>
      </w:r>
      <w:r w:rsidR="00B37860" w:rsidRPr="00B37860">
        <w:rPr>
          <w:rFonts w:eastAsia="Calibri" w:cs="Arial"/>
          <w:b/>
          <w:bCs/>
          <w:snapToGrid/>
          <w:szCs w:val="22"/>
        </w:rPr>
        <w:tab/>
        <w:t xml:space="preserve">Role: </w:t>
      </w:r>
    </w:p>
    <w:p w14:paraId="3FAAED8B" w14:textId="2778E868" w:rsidR="00B37860" w:rsidRDefault="00B37860" w:rsidP="00B37860">
      <w:pPr>
        <w:widowControl/>
        <w:spacing w:after="160"/>
        <w:ind w:left="-709" w:firstLine="709"/>
        <w:rPr>
          <w:rFonts w:eastAsia="Calibri" w:cs="Arial"/>
          <w:snapToGrid/>
          <w:szCs w:val="22"/>
        </w:rPr>
      </w:pPr>
      <w:r w:rsidRPr="00B35AC3">
        <w:rPr>
          <w:rFonts w:eastAsia="Calibri" w:cs="Arial"/>
          <w:snapToGrid/>
          <w:szCs w:val="22"/>
        </w:rPr>
        <w:t>Free text (</w:t>
      </w:r>
      <w:r w:rsidR="00B35AC3" w:rsidRPr="00B35AC3">
        <w:rPr>
          <w:rFonts w:eastAsia="Calibri" w:cs="Arial"/>
          <w:snapToGrid/>
          <w:szCs w:val="22"/>
        </w:rPr>
        <w:t>o</w:t>
      </w:r>
      <w:r w:rsidRPr="00B35AC3">
        <w:rPr>
          <w:rFonts w:eastAsia="Calibri" w:cs="Arial"/>
          <w:snapToGrid/>
          <w:szCs w:val="22"/>
        </w:rPr>
        <w:t>ptional)</w:t>
      </w:r>
    </w:p>
    <w:p w14:paraId="7BE0B613" w14:textId="77777777" w:rsidR="00FE0ADE" w:rsidRPr="00B35AC3" w:rsidRDefault="00FE0ADE" w:rsidP="00B37860">
      <w:pPr>
        <w:widowControl/>
        <w:spacing w:after="160"/>
        <w:ind w:left="-709" w:firstLine="709"/>
        <w:rPr>
          <w:rFonts w:eastAsia="Calibri" w:cs="Arial"/>
          <w:snapToGrid/>
          <w:szCs w:val="22"/>
        </w:rPr>
      </w:pPr>
    </w:p>
    <w:p w14:paraId="55397D3D" w14:textId="17819363" w:rsidR="00167F9A" w:rsidRDefault="00167F9A" w:rsidP="00167F9A">
      <w:pPr>
        <w:pStyle w:val="Heading2"/>
      </w:pPr>
      <w:bookmarkStart w:id="6" w:name="_Toc161403440"/>
      <w:bookmarkStart w:id="7" w:name="_Toc161912559"/>
      <w:r w:rsidRPr="00A07FDD">
        <w:lastRenderedPageBreak/>
        <w:t xml:space="preserve">Section 2: </w:t>
      </w:r>
      <w:bookmarkEnd w:id="6"/>
      <w:bookmarkEnd w:id="7"/>
      <w:r w:rsidR="00C02B24">
        <w:t>The constituent elements of the Recognition Scheme</w:t>
      </w:r>
    </w:p>
    <w:tbl>
      <w:tblPr>
        <w:tblStyle w:val="TableGrid"/>
        <w:tblW w:w="0" w:type="auto"/>
        <w:shd w:val="clear" w:color="auto" w:fill="FAEFFF"/>
        <w:tblLook w:val="04A0" w:firstRow="1" w:lastRow="0" w:firstColumn="1" w:lastColumn="0" w:noHBand="0" w:noVBand="1"/>
      </w:tblPr>
      <w:tblGrid>
        <w:gridCol w:w="9016"/>
      </w:tblGrid>
      <w:tr w:rsidR="00167F9A" w14:paraId="251A8568" w14:textId="77777777" w:rsidTr="00840E8C">
        <w:trPr>
          <w:trHeight w:val="806"/>
        </w:trPr>
        <w:tc>
          <w:tcPr>
            <w:tcW w:w="9016" w:type="dxa"/>
            <w:shd w:val="clear" w:color="auto" w:fill="FAEFFF"/>
            <w:tcMar>
              <w:top w:w="57" w:type="dxa"/>
              <w:left w:w="57" w:type="dxa"/>
              <w:bottom w:w="57" w:type="dxa"/>
              <w:right w:w="57" w:type="dxa"/>
            </w:tcMar>
          </w:tcPr>
          <w:p w14:paraId="5A5C61A3" w14:textId="76761A5D" w:rsidR="00167F9A" w:rsidRDefault="00C02B24" w:rsidP="00396409">
            <w:pPr>
              <w:rPr>
                <w:rFonts w:cs="Arial"/>
              </w:rPr>
            </w:pPr>
            <w:bookmarkStart w:id="8" w:name="_Hlk161909587"/>
            <w:r w:rsidRPr="00C02B24">
              <w:rPr>
                <w:rFonts w:cs="Arial"/>
                <w:b/>
                <w:bCs/>
              </w:rPr>
              <w:t>Question 1: Do you have any comments regarding the constituent elements of the Recognition Scheme and other aspects covered in this section regarding QAA's approach?</w:t>
            </w:r>
          </w:p>
        </w:tc>
      </w:tr>
    </w:tbl>
    <w:bookmarkEnd w:id="8"/>
    <w:p w14:paraId="7C06C795" w14:textId="7E62E01A" w:rsidR="008C564A" w:rsidRPr="006E4AD8" w:rsidRDefault="006E4AD8" w:rsidP="006E4AD8">
      <w:pPr>
        <w:spacing w:before="120" w:after="360"/>
        <w:rPr>
          <w:snapToGrid/>
          <w:color w:val="45005E" w:themeColor="background2"/>
        </w:rPr>
      </w:pPr>
      <w:r>
        <w:rPr>
          <w:color w:val="45005E" w:themeColor="background2"/>
        </w:rPr>
        <w:t>Free text (required)</w:t>
      </w:r>
      <w:r w:rsidR="00E92519">
        <w:rPr>
          <w:color w:val="45005E" w:themeColor="background2"/>
        </w:rPr>
        <w:t xml:space="preserve"> – if you </w:t>
      </w:r>
      <w:r w:rsidR="001B1D8B">
        <w:rPr>
          <w:color w:val="45005E" w:themeColor="background2"/>
        </w:rPr>
        <w:t>have nothing to add please enter ‘no comment’</w:t>
      </w:r>
    </w:p>
    <w:p w14:paraId="4170E765" w14:textId="49F9C7B3" w:rsidR="00167F9A" w:rsidRPr="00C02B24" w:rsidRDefault="00167F9A" w:rsidP="00C02B24">
      <w:pPr>
        <w:pStyle w:val="Heading2"/>
      </w:pPr>
      <w:bookmarkStart w:id="9" w:name="_Toc161403441"/>
      <w:bookmarkStart w:id="10" w:name="_Toc161912560"/>
      <w:r w:rsidRPr="00A07FDD">
        <w:t xml:space="preserve">Section </w:t>
      </w:r>
      <w:r>
        <w:t>3</w:t>
      </w:r>
      <w:r w:rsidRPr="00A07FDD">
        <w:t xml:space="preserve">: </w:t>
      </w:r>
      <w:bookmarkStart w:id="11" w:name="_Toc161912561"/>
      <w:bookmarkEnd w:id="9"/>
      <w:bookmarkEnd w:id="10"/>
      <w:r w:rsidR="00C02B24" w:rsidRPr="00C02B24">
        <w:t>Arrangements for entering into and retaining a Licensing Agreement</w:t>
      </w:r>
      <w:bookmarkEnd w:id="11"/>
    </w:p>
    <w:tbl>
      <w:tblPr>
        <w:tblStyle w:val="TableGrid"/>
        <w:tblW w:w="0" w:type="auto"/>
        <w:shd w:val="clear" w:color="auto" w:fill="FAEFFF"/>
        <w:tblLook w:val="04A0" w:firstRow="1" w:lastRow="0" w:firstColumn="1" w:lastColumn="0" w:noHBand="0" w:noVBand="1"/>
      </w:tblPr>
      <w:tblGrid>
        <w:gridCol w:w="9016"/>
      </w:tblGrid>
      <w:tr w:rsidR="00167F9A" w14:paraId="51714DC0" w14:textId="77777777" w:rsidTr="000F72FF">
        <w:tc>
          <w:tcPr>
            <w:tcW w:w="9016" w:type="dxa"/>
            <w:shd w:val="clear" w:color="auto" w:fill="FAEFFF"/>
            <w:tcMar>
              <w:top w:w="57" w:type="dxa"/>
              <w:left w:w="57" w:type="dxa"/>
              <w:bottom w:w="57" w:type="dxa"/>
              <w:right w:w="57" w:type="dxa"/>
            </w:tcMar>
          </w:tcPr>
          <w:p w14:paraId="03B1A771" w14:textId="62868501" w:rsidR="00167F9A" w:rsidRDefault="00C02B24" w:rsidP="00167F9A">
            <w:pPr>
              <w:widowControl/>
              <w:spacing w:after="0"/>
              <w:contextualSpacing/>
              <w:rPr>
                <w:rFonts w:cs="Arial"/>
              </w:rPr>
            </w:pPr>
            <w:r w:rsidRPr="00C02B24">
              <w:rPr>
                <w:rFonts w:cs="Arial"/>
                <w:b/>
                <w:bCs/>
              </w:rPr>
              <w:t xml:space="preserve">Question 2: Do you have any comments regarding QAA's proposal to move to operating on the basis of a time-limited licence, after which an AVA must reapply to retain </w:t>
            </w:r>
            <w:r w:rsidR="009F7093">
              <w:rPr>
                <w:rFonts w:cs="Arial"/>
                <w:b/>
                <w:bCs/>
              </w:rPr>
              <w:t>its</w:t>
            </w:r>
            <w:r w:rsidR="009F7093" w:rsidRPr="00C02B24">
              <w:rPr>
                <w:rFonts w:cs="Arial"/>
                <w:b/>
                <w:bCs/>
              </w:rPr>
              <w:t xml:space="preserve"> </w:t>
            </w:r>
            <w:r w:rsidRPr="00C02B24">
              <w:rPr>
                <w:rFonts w:cs="Arial"/>
                <w:b/>
                <w:bCs/>
              </w:rPr>
              <w:t>licence?</w:t>
            </w:r>
          </w:p>
        </w:tc>
      </w:tr>
    </w:tbl>
    <w:p w14:paraId="4A058B48" w14:textId="77777777" w:rsidR="000526CD" w:rsidRDefault="000526CD" w:rsidP="000526CD">
      <w:pPr>
        <w:spacing w:after="0"/>
        <w:rPr>
          <w:rFonts w:cs="Arial"/>
          <w:b/>
          <w:bCs/>
        </w:rPr>
      </w:pPr>
    </w:p>
    <w:p w14:paraId="498C289A" w14:textId="2B54A96E" w:rsidR="00C02B24" w:rsidRPr="006E4AD8" w:rsidRDefault="006E4AD8" w:rsidP="006E4AD8">
      <w:pPr>
        <w:spacing w:before="120" w:after="360"/>
        <w:rPr>
          <w:snapToGrid/>
          <w:color w:val="45005E" w:themeColor="background2"/>
        </w:rPr>
      </w:pPr>
      <w:r>
        <w:rPr>
          <w:color w:val="45005E" w:themeColor="background2"/>
        </w:rPr>
        <w:t>Free text (required)</w:t>
      </w:r>
      <w:r w:rsidR="001B1D8B">
        <w:rPr>
          <w:color w:val="45005E" w:themeColor="background2"/>
        </w:rPr>
        <w:t xml:space="preserve"> – if you have nothing to add please enter ‘no comment’</w:t>
      </w:r>
    </w:p>
    <w:p w14:paraId="1DAE4E6E" w14:textId="1C3C3B25" w:rsidR="00C02B24" w:rsidRPr="00C52B22" w:rsidRDefault="00C02B24" w:rsidP="00C02B24">
      <w:pPr>
        <w:pStyle w:val="Heading2"/>
        <w:rPr>
          <w:rFonts w:cs="Arial"/>
        </w:rPr>
      </w:pPr>
      <w:r w:rsidRPr="00A07FDD">
        <w:t xml:space="preserve">Section </w:t>
      </w:r>
      <w:r>
        <w:t>4</w:t>
      </w:r>
      <w:r w:rsidRPr="00A07FDD">
        <w:t xml:space="preserve">: </w:t>
      </w:r>
      <w:r>
        <w:t>The Access to HE Conditions</w:t>
      </w:r>
    </w:p>
    <w:tbl>
      <w:tblPr>
        <w:tblStyle w:val="TableGrid"/>
        <w:tblW w:w="0" w:type="auto"/>
        <w:shd w:val="clear" w:color="auto" w:fill="FAEFFF"/>
        <w:tblLook w:val="04A0" w:firstRow="1" w:lastRow="0" w:firstColumn="1" w:lastColumn="0" w:noHBand="0" w:noVBand="1"/>
      </w:tblPr>
      <w:tblGrid>
        <w:gridCol w:w="9016"/>
      </w:tblGrid>
      <w:tr w:rsidR="00167F9A" w14:paraId="784810D1" w14:textId="77777777" w:rsidTr="007312F2">
        <w:tc>
          <w:tcPr>
            <w:tcW w:w="9016" w:type="dxa"/>
            <w:shd w:val="clear" w:color="auto" w:fill="FAEFFF"/>
            <w:tcMar>
              <w:top w:w="57" w:type="dxa"/>
              <w:left w:w="57" w:type="dxa"/>
              <w:bottom w:w="57" w:type="dxa"/>
              <w:right w:w="57" w:type="dxa"/>
            </w:tcMar>
          </w:tcPr>
          <w:p w14:paraId="07AC4E64" w14:textId="7BEF725E" w:rsidR="00167F9A" w:rsidRPr="00C52B22" w:rsidRDefault="00167F9A" w:rsidP="00440E8D">
            <w:pPr>
              <w:spacing w:after="0"/>
              <w:rPr>
                <w:rFonts w:cs="Arial"/>
                <w:b/>
                <w:bCs/>
              </w:rPr>
            </w:pPr>
            <w:bookmarkStart w:id="12" w:name="_Hlk161909801"/>
            <w:r w:rsidRPr="05C8325F">
              <w:rPr>
                <w:rFonts w:cs="Arial"/>
                <w:b/>
                <w:bCs/>
              </w:rPr>
              <w:t xml:space="preserve">Question </w:t>
            </w:r>
            <w:r>
              <w:rPr>
                <w:rFonts w:cs="Arial"/>
                <w:b/>
                <w:bCs/>
              </w:rPr>
              <w:t>3</w:t>
            </w:r>
            <w:r w:rsidR="00AC11FC">
              <w:rPr>
                <w:rFonts w:cs="Arial"/>
                <w:b/>
                <w:bCs/>
              </w:rPr>
              <w:t>:</w:t>
            </w:r>
            <w:r w:rsidR="0048691C" w:rsidRPr="05C8325F">
              <w:rPr>
                <w:rFonts w:cs="Arial"/>
                <w:b/>
                <w:bCs/>
              </w:rPr>
              <w:t xml:space="preserve"> </w:t>
            </w:r>
            <w:r w:rsidRPr="05C8325F">
              <w:rPr>
                <w:rFonts w:cs="Arial"/>
                <w:b/>
                <w:bCs/>
              </w:rPr>
              <w:t xml:space="preserve">Do you </w:t>
            </w:r>
            <w:r w:rsidR="00F567CC">
              <w:rPr>
                <w:rFonts w:cs="Arial"/>
                <w:b/>
                <w:bCs/>
              </w:rPr>
              <w:t>have any comment</w:t>
            </w:r>
            <w:r w:rsidR="00EB3AC6">
              <w:rPr>
                <w:rFonts w:cs="Arial"/>
                <w:b/>
                <w:bCs/>
              </w:rPr>
              <w:t>s regarding the Access to Higher Education Conditions we are proposing to implement as part of the revised Recognitions Scheme?</w:t>
            </w:r>
            <w:r w:rsidRPr="05C8325F">
              <w:rPr>
                <w:rFonts w:cs="Arial"/>
                <w:b/>
                <w:bCs/>
              </w:rPr>
              <w:t xml:space="preserve"> </w:t>
            </w:r>
          </w:p>
        </w:tc>
      </w:tr>
      <w:bookmarkEnd w:id="12"/>
    </w:tbl>
    <w:p w14:paraId="7FBA0E7E" w14:textId="77777777" w:rsidR="00167F9A" w:rsidRDefault="00167F9A" w:rsidP="00167F9A">
      <w:pPr>
        <w:rPr>
          <w:bCs/>
          <w:color w:val="45005E" w:themeColor="background2"/>
        </w:rPr>
      </w:pPr>
    </w:p>
    <w:p w14:paraId="2B850D2A" w14:textId="34ABC3D5" w:rsidR="00C02B24" w:rsidRDefault="006E4AD8" w:rsidP="006E4AD8">
      <w:pPr>
        <w:spacing w:before="120" w:after="360"/>
        <w:rPr>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p w14:paraId="5E61D126" w14:textId="3628926F" w:rsidR="00475D89" w:rsidRPr="006E4AD8" w:rsidRDefault="00475D89" w:rsidP="006E4AD8">
      <w:pPr>
        <w:spacing w:before="120" w:after="360"/>
        <w:rPr>
          <w:snapToGrid/>
          <w:color w:val="45005E" w:themeColor="background2"/>
        </w:rPr>
      </w:pPr>
      <w:r>
        <w:rPr>
          <w:color w:val="45005E" w:themeColor="background2"/>
        </w:rPr>
        <w:t xml:space="preserve">When </w:t>
      </w:r>
      <w:r w:rsidR="007A749F">
        <w:rPr>
          <w:color w:val="45005E" w:themeColor="background2"/>
        </w:rPr>
        <w:t xml:space="preserve">responding </w:t>
      </w:r>
      <w:r>
        <w:rPr>
          <w:color w:val="45005E" w:themeColor="background2"/>
        </w:rPr>
        <w:t xml:space="preserve">to the </w:t>
      </w:r>
      <w:r w:rsidR="00D961A3">
        <w:rPr>
          <w:color w:val="45005E" w:themeColor="background2"/>
        </w:rPr>
        <w:t>consultation</w:t>
      </w:r>
      <w:r w:rsidR="0096010D">
        <w:rPr>
          <w:color w:val="45005E" w:themeColor="background2"/>
        </w:rPr>
        <w:t xml:space="preserve"> with respect to the proposed Conditions</w:t>
      </w:r>
      <w:r w:rsidR="00D961A3">
        <w:rPr>
          <w:color w:val="45005E" w:themeColor="background2"/>
        </w:rPr>
        <w:t xml:space="preserve">, it would be helpful if respondents could refer to whether they are providing comments on a particular condition (for example, A1) or the group of conditions as a whole (for example, A). </w:t>
      </w:r>
    </w:p>
    <w:p w14:paraId="44E1FA92" w14:textId="751A4640" w:rsidR="00C02B24" w:rsidRPr="00C02B24" w:rsidRDefault="00C02B24" w:rsidP="00C02B24">
      <w:pPr>
        <w:pStyle w:val="Heading2"/>
      </w:pPr>
      <w:r w:rsidRPr="00C02B24">
        <w:t xml:space="preserve">Section 5: </w:t>
      </w:r>
      <w:r w:rsidR="008545BD">
        <w:t>The monitoring arrangements</w:t>
      </w:r>
    </w:p>
    <w:tbl>
      <w:tblPr>
        <w:tblStyle w:val="TableGrid"/>
        <w:tblW w:w="0" w:type="auto"/>
        <w:shd w:val="clear" w:color="auto" w:fill="FAEFFF"/>
        <w:tblLook w:val="04A0" w:firstRow="1" w:lastRow="0" w:firstColumn="1" w:lastColumn="0" w:noHBand="0" w:noVBand="1"/>
      </w:tblPr>
      <w:tblGrid>
        <w:gridCol w:w="9016"/>
      </w:tblGrid>
      <w:tr w:rsidR="00440E8D" w14:paraId="0B5F1628" w14:textId="77777777" w:rsidTr="00840E8C">
        <w:tc>
          <w:tcPr>
            <w:tcW w:w="9016" w:type="dxa"/>
            <w:shd w:val="clear" w:color="auto" w:fill="FAEFFF"/>
            <w:tcMar>
              <w:top w:w="57" w:type="dxa"/>
              <w:left w:w="57" w:type="dxa"/>
              <w:bottom w:w="57" w:type="dxa"/>
              <w:right w:w="57" w:type="dxa"/>
            </w:tcMar>
          </w:tcPr>
          <w:p w14:paraId="47C27DC0" w14:textId="3DBED7EF" w:rsidR="00440E8D" w:rsidRPr="00C52B22" w:rsidRDefault="00840E8C" w:rsidP="000F72FF">
            <w:pPr>
              <w:spacing w:after="0"/>
              <w:rPr>
                <w:rFonts w:cs="Arial"/>
                <w:b/>
                <w:bCs/>
              </w:rPr>
            </w:pPr>
            <w:bookmarkStart w:id="13" w:name="_Hlk161909966"/>
            <w:r w:rsidRPr="00840E8C">
              <w:rPr>
                <w:rFonts w:cs="Arial"/>
                <w:b/>
                <w:bCs/>
              </w:rPr>
              <w:t>Question 4: Do you have any comments regarding the monitoring arrangements we are proposing to implement as part of the revised Recognition Scheme?</w:t>
            </w:r>
          </w:p>
        </w:tc>
      </w:tr>
    </w:tbl>
    <w:p w14:paraId="52802430" w14:textId="77777777" w:rsidR="00840E8C" w:rsidRDefault="00840E8C" w:rsidP="00E11387">
      <w:pPr>
        <w:pStyle w:val="Heading2"/>
      </w:pPr>
      <w:bookmarkStart w:id="14" w:name="_Toc161912565"/>
      <w:bookmarkEnd w:id="13"/>
    </w:p>
    <w:p w14:paraId="1CC32BF5" w14:textId="6C454318" w:rsidR="00840E8C" w:rsidRPr="006E4AD8" w:rsidRDefault="006E4AD8" w:rsidP="006E4AD8">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p w14:paraId="70881513" w14:textId="5EEA69BC" w:rsidR="00E11387" w:rsidRPr="00A07FDD" w:rsidRDefault="00E11387" w:rsidP="00E11387">
      <w:pPr>
        <w:pStyle w:val="Heading2"/>
      </w:pPr>
      <w:r w:rsidRPr="00A07FDD">
        <w:t xml:space="preserve">Section </w:t>
      </w:r>
      <w:r w:rsidR="00840E8C">
        <w:t>6</w:t>
      </w:r>
      <w:r w:rsidRPr="00A07FDD">
        <w:t xml:space="preserve">: </w:t>
      </w:r>
      <w:bookmarkEnd w:id="14"/>
      <w:r w:rsidR="00840E8C" w:rsidRPr="00840E8C">
        <w:t>The Diploma Specification and Grading Scheme</w:t>
      </w:r>
    </w:p>
    <w:tbl>
      <w:tblPr>
        <w:tblStyle w:val="TableGrid"/>
        <w:tblW w:w="0" w:type="auto"/>
        <w:shd w:val="clear" w:color="auto" w:fill="FAEFFF"/>
        <w:tblLook w:val="04A0" w:firstRow="1" w:lastRow="0" w:firstColumn="1" w:lastColumn="0" w:noHBand="0" w:noVBand="1"/>
      </w:tblPr>
      <w:tblGrid>
        <w:gridCol w:w="9016"/>
      </w:tblGrid>
      <w:tr w:rsidR="00840E8C" w14:paraId="03B1846C" w14:textId="77777777" w:rsidTr="00FE545B">
        <w:tc>
          <w:tcPr>
            <w:tcW w:w="9016" w:type="dxa"/>
            <w:shd w:val="clear" w:color="auto" w:fill="FAEFFF"/>
            <w:tcMar>
              <w:top w:w="57" w:type="dxa"/>
              <w:left w:w="57" w:type="dxa"/>
              <w:bottom w:w="57" w:type="dxa"/>
              <w:right w:w="57" w:type="dxa"/>
            </w:tcMar>
          </w:tcPr>
          <w:p w14:paraId="6A4211CB" w14:textId="0D686D68" w:rsidR="00840E8C" w:rsidRPr="00C52B22" w:rsidRDefault="00840E8C" w:rsidP="00840E8C">
            <w:pPr>
              <w:rPr>
                <w:rFonts w:cs="Arial"/>
                <w:b/>
                <w:bCs/>
              </w:rPr>
            </w:pPr>
            <w:r w:rsidRPr="00840E8C">
              <w:rPr>
                <w:rFonts w:cs="Arial"/>
                <w:b/>
                <w:bCs/>
              </w:rPr>
              <w:t>Question 5: Do you have any comments or concerns regarding the impact of the proposed changes to the Recognition Scheme on the requirements of the Diploma Specification or Grading Scheme in practice?</w:t>
            </w:r>
          </w:p>
        </w:tc>
      </w:tr>
    </w:tbl>
    <w:p w14:paraId="0E1A661E" w14:textId="77777777" w:rsidR="00767E24" w:rsidRDefault="00767E24" w:rsidP="00F83D3B">
      <w:pPr>
        <w:spacing w:after="0"/>
        <w:rPr>
          <w:rFonts w:cs="Arial"/>
          <w:b/>
          <w:bCs/>
        </w:rPr>
      </w:pPr>
    </w:p>
    <w:p w14:paraId="27C01532" w14:textId="01EB18E9" w:rsidR="00767E24" w:rsidRPr="006E4AD8" w:rsidRDefault="006E4AD8" w:rsidP="006E4AD8">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p w14:paraId="09B6C340" w14:textId="76429295" w:rsidR="008E3400" w:rsidRDefault="008E3400" w:rsidP="008E3400">
      <w:pPr>
        <w:pStyle w:val="Heading2"/>
      </w:pPr>
      <w:r w:rsidRPr="00A07FDD">
        <w:lastRenderedPageBreak/>
        <w:t xml:space="preserve">Section </w:t>
      </w:r>
      <w:r>
        <w:t>7</w:t>
      </w:r>
      <w:r w:rsidRPr="00A07FDD">
        <w:t xml:space="preserve">: </w:t>
      </w:r>
      <w:r>
        <w:t xml:space="preserve">International Access </w:t>
      </w:r>
      <w:r w:rsidR="00AC11FC">
        <w:t xml:space="preserve">to HE </w:t>
      </w:r>
      <w:r>
        <w:t>Diploma</w:t>
      </w:r>
    </w:p>
    <w:p w14:paraId="40A5B387" w14:textId="77777777" w:rsidR="00231D19" w:rsidRDefault="00231D19" w:rsidP="00934CB0">
      <w:pPr>
        <w:pStyle w:val="Heading3"/>
      </w:pPr>
      <w:r>
        <w:t>Licensing proposals</w:t>
      </w:r>
    </w:p>
    <w:p w14:paraId="2FE51A3C" w14:textId="694D6F0C" w:rsidR="00231D19" w:rsidRDefault="00231D19" w:rsidP="00231D19">
      <w:r>
        <w:t>We have developed two proposals for the awarding of an I</w:t>
      </w:r>
      <w:r w:rsidR="009831FD">
        <w:t xml:space="preserve">nternational </w:t>
      </w:r>
      <w:r>
        <w:t>A</w:t>
      </w:r>
      <w:r w:rsidR="009831FD">
        <w:t xml:space="preserve">ccess to </w:t>
      </w:r>
      <w:r>
        <w:t>H</w:t>
      </w:r>
      <w:r w:rsidR="009831FD">
        <w:t xml:space="preserve">igher </w:t>
      </w:r>
      <w:r>
        <w:t>E</w:t>
      </w:r>
      <w:r w:rsidR="009831FD">
        <w:t xml:space="preserve">ducation </w:t>
      </w:r>
      <w:r>
        <w:t>D</w:t>
      </w:r>
      <w:r w:rsidR="009831FD">
        <w:t>iploma</w:t>
      </w:r>
      <w:r>
        <w:t xml:space="preserve"> licence to AVAs:</w:t>
      </w:r>
    </w:p>
    <w:p w14:paraId="032C419F" w14:textId="77777777" w:rsidR="00231D19" w:rsidRPr="00934CB0" w:rsidRDefault="00231D19" w:rsidP="00231D19">
      <w:pPr>
        <w:rPr>
          <w:b/>
          <w:bCs/>
        </w:rPr>
      </w:pPr>
      <w:r w:rsidRPr="00934CB0">
        <w:rPr>
          <w:b/>
          <w:bCs/>
        </w:rPr>
        <w:t>Option 1</w:t>
      </w:r>
    </w:p>
    <w:p w14:paraId="53DE31B9" w14:textId="739AEFD5" w:rsidR="00231D19" w:rsidRDefault="00231D19" w:rsidP="00231D19">
      <w:r>
        <w:t xml:space="preserve">A licence for an individual AVA is awarded on a country-by-country basis after the AVA has demonstrated a credible plan for operating in that country. </w:t>
      </w:r>
    </w:p>
    <w:p w14:paraId="0E26728F" w14:textId="77777777" w:rsidR="00231D19" w:rsidRPr="00934CB0" w:rsidRDefault="00231D19" w:rsidP="00231D19">
      <w:pPr>
        <w:rPr>
          <w:b/>
          <w:bCs/>
        </w:rPr>
      </w:pPr>
      <w:r w:rsidRPr="00934CB0">
        <w:rPr>
          <w:b/>
          <w:bCs/>
        </w:rPr>
        <w:t>Option 2</w:t>
      </w:r>
    </w:p>
    <w:p w14:paraId="74059516" w14:textId="61A60BE5" w:rsidR="00231D19" w:rsidRDefault="00231D19" w:rsidP="00231D19">
      <w:r>
        <w:t xml:space="preserve">A licence for an individual AVA is awarded permitting wider international operations in more than one country after the AVA has demonstrated a credible plan for operating in the proposed countries. </w:t>
      </w:r>
    </w:p>
    <w:p w14:paraId="70B3B516" w14:textId="15357597" w:rsidR="00310DA2" w:rsidRPr="00310DA2" w:rsidRDefault="00231D19" w:rsidP="00231D19">
      <w:r>
        <w:t>The proposal presented in option 1 is our preferred approach.</w:t>
      </w:r>
    </w:p>
    <w:tbl>
      <w:tblPr>
        <w:tblStyle w:val="TableGrid"/>
        <w:tblW w:w="0" w:type="auto"/>
        <w:shd w:val="clear" w:color="auto" w:fill="FAEFFF"/>
        <w:tblLook w:val="04A0" w:firstRow="1" w:lastRow="0" w:firstColumn="1" w:lastColumn="0" w:noHBand="0" w:noVBand="1"/>
      </w:tblPr>
      <w:tblGrid>
        <w:gridCol w:w="9016"/>
      </w:tblGrid>
      <w:tr w:rsidR="008E3400" w14:paraId="3CF48485" w14:textId="77777777" w:rsidTr="00FE545B">
        <w:tc>
          <w:tcPr>
            <w:tcW w:w="9016" w:type="dxa"/>
            <w:shd w:val="clear" w:color="auto" w:fill="FAEFFF"/>
            <w:tcMar>
              <w:top w:w="57" w:type="dxa"/>
              <w:left w:w="57" w:type="dxa"/>
              <w:bottom w:w="57" w:type="dxa"/>
              <w:right w:w="57" w:type="dxa"/>
            </w:tcMar>
          </w:tcPr>
          <w:p w14:paraId="6520F8C5" w14:textId="570E8DE1" w:rsidR="008E3400" w:rsidRPr="00C52B22" w:rsidRDefault="008E3400" w:rsidP="00FE545B">
            <w:pPr>
              <w:rPr>
                <w:rFonts w:cs="Arial"/>
                <w:b/>
                <w:bCs/>
              </w:rPr>
            </w:pPr>
            <w:r>
              <w:rPr>
                <w:rFonts w:cs="Arial"/>
                <w:b/>
                <w:bCs/>
              </w:rPr>
              <w:t xml:space="preserve">Question 6: </w:t>
            </w:r>
            <w:r w:rsidRPr="008E3400">
              <w:rPr>
                <w:rFonts w:cs="Arial"/>
                <w:b/>
                <w:bCs/>
              </w:rPr>
              <w:t>With respect to the licensing proposals, do you agree we should implement option 1 above? If you do not agree, what alternative approach would you suggest?</w:t>
            </w:r>
          </w:p>
        </w:tc>
      </w:tr>
    </w:tbl>
    <w:p w14:paraId="2417EC77" w14:textId="77777777" w:rsidR="00767E24" w:rsidRDefault="00767E24" w:rsidP="00F83D3B">
      <w:pPr>
        <w:spacing w:after="0"/>
        <w:rPr>
          <w:rFonts w:cs="Arial"/>
          <w:b/>
          <w:bCs/>
        </w:rPr>
      </w:pPr>
    </w:p>
    <w:p w14:paraId="54378613" w14:textId="5767392A" w:rsidR="006E4AD8" w:rsidRPr="00563140" w:rsidRDefault="006E4AD8" w:rsidP="00563140">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tbl>
      <w:tblPr>
        <w:tblStyle w:val="TableGrid"/>
        <w:tblW w:w="0" w:type="auto"/>
        <w:shd w:val="clear" w:color="auto" w:fill="FAEFFF"/>
        <w:tblLook w:val="04A0" w:firstRow="1" w:lastRow="0" w:firstColumn="1" w:lastColumn="0" w:noHBand="0" w:noVBand="1"/>
      </w:tblPr>
      <w:tblGrid>
        <w:gridCol w:w="9016"/>
      </w:tblGrid>
      <w:tr w:rsidR="008E3400" w14:paraId="6FF5CFA6" w14:textId="77777777" w:rsidTr="00FE545B">
        <w:tc>
          <w:tcPr>
            <w:tcW w:w="9016" w:type="dxa"/>
            <w:shd w:val="clear" w:color="auto" w:fill="FAEFFF"/>
            <w:tcMar>
              <w:top w:w="57" w:type="dxa"/>
              <w:left w:w="57" w:type="dxa"/>
              <w:bottom w:w="57" w:type="dxa"/>
              <w:right w:w="57" w:type="dxa"/>
            </w:tcMar>
          </w:tcPr>
          <w:p w14:paraId="6E9547F1" w14:textId="025A9891" w:rsidR="008E3400" w:rsidRPr="00C52B22" w:rsidRDefault="008E3400" w:rsidP="00FE545B">
            <w:pPr>
              <w:rPr>
                <w:rFonts w:cs="Arial"/>
                <w:b/>
                <w:bCs/>
              </w:rPr>
            </w:pPr>
            <w:r w:rsidRPr="008E3400">
              <w:rPr>
                <w:rFonts w:cs="Arial"/>
                <w:b/>
                <w:bCs/>
              </w:rPr>
              <w:t>Question 7: Do you have any comments regarding the proposals we have set out for the International Access to HE Diploma?</w:t>
            </w:r>
          </w:p>
        </w:tc>
      </w:tr>
    </w:tbl>
    <w:p w14:paraId="11FABF5A" w14:textId="77777777" w:rsidR="00767E24" w:rsidRDefault="00767E24" w:rsidP="00F83D3B">
      <w:pPr>
        <w:spacing w:after="0"/>
        <w:rPr>
          <w:rFonts w:cs="Arial"/>
          <w:b/>
          <w:bCs/>
        </w:rPr>
      </w:pPr>
    </w:p>
    <w:p w14:paraId="1440B4AB" w14:textId="5E99FB2B" w:rsidR="00767E24" w:rsidRPr="00563140" w:rsidRDefault="006E4AD8" w:rsidP="00563140">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p w14:paraId="7F43889C" w14:textId="6C63E3B9" w:rsidR="008E3400" w:rsidRPr="00A07FDD" w:rsidRDefault="008E3400" w:rsidP="008E3400">
      <w:pPr>
        <w:pStyle w:val="Heading2"/>
      </w:pPr>
      <w:r w:rsidRPr="00A07FDD">
        <w:t xml:space="preserve">Section </w:t>
      </w:r>
      <w:r w:rsidR="00B6445A">
        <w:t>8</w:t>
      </w:r>
      <w:r w:rsidRPr="00A07FDD">
        <w:t xml:space="preserve">: </w:t>
      </w:r>
      <w:r>
        <w:t>Transition and implementation</w:t>
      </w:r>
    </w:p>
    <w:p w14:paraId="21E7C52D" w14:textId="77777777" w:rsidR="00767E24" w:rsidRDefault="00767E24" w:rsidP="00F83D3B">
      <w:pPr>
        <w:spacing w:after="0"/>
        <w:rPr>
          <w:rFonts w:cs="Arial"/>
          <w:b/>
          <w:bCs/>
        </w:rPr>
      </w:pPr>
    </w:p>
    <w:tbl>
      <w:tblPr>
        <w:tblStyle w:val="TableGrid"/>
        <w:tblW w:w="0" w:type="auto"/>
        <w:shd w:val="clear" w:color="auto" w:fill="FAEFFF"/>
        <w:tblLook w:val="04A0" w:firstRow="1" w:lastRow="0" w:firstColumn="1" w:lastColumn="0" w:noHBand="0" w:noVBand="1"/>
      </w:tblPr>
      <w:tblGrid>
        <w:gridCol w:w="9016"/>
      </w:tblGrid>
      <w:tr w:rsidR="008E3400" w14:paraId="47EAA52D" w14:textId="77777777" w:rsidTr="00FE545B">
        <w:tc>
          <w:tcPr>
            <w:tcW w:w="9016" w:type="dxa"/>
            <w:shd w:val="clear" w:color="auto" w:fill="FAEFFF"/>
            <w:tcMar>
              <w:top w:w="57" w:type="dxa"/>
              <w:left w:w="57" w:type="dxa"/>
              <w:bottom w:w="57" w:type="dxa"/>
              <w:right w:w="57" w:type="dxa"/>
            </w:tcMar>
          </w:tcPr>
          <w:p w14:paraId="1AB25EC6" w14:textId="107B0E3B" w:rsidR="008E3400" w:rsidRPr="00C52B22" w:rsidRDefault="00B6445A" w:rsidP="00FE545B">
            <w:pPr>
              <w:rPr>
                <w:rFonts w:cs="Arial"/>
                <w:b/>
                <w:bCs/>
              </w:rPr>
            </w:pPr>
            <w:r w:rsidRPr="00B6445A">
              <w:rPr>
                <w:rFonts w:cs="Arial"/>
                <w:b/>
                <w:bCs/>
              </w:rPr>
              <w:t>Question 8: Do you have any comments regarding the proposed implementation of the updated Recognition Scheme?</w:t>
            </w:r>
          </w:p>
        </w:tc>
      </w:tr>
    </w:tbl>
    <w:p w14:paraId="0741B82F" w14:textId="77777777" w:rsidR="008E3400" w:rsidRDefault="008E3400" w:rsidP="00F83D3B">
      <w:pPr>
        <w:spacing w:after="0"/>
        <w:rPr>
          <w:rFonts w:cs="Arial"/>
          <w:b/>
          <w:bCs/>
        </w:rPr>
      </w:pPr>
    </w:p>
    <w:p w14:paraId="159D2828" w14:textId="4E97E833" w:rsidR="006E4AD8" w:rsidRPr="00934CB0" w:rsidRDefault="006E4AD8" w:rsidP="00934CB0">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tbl>
      <w:tblPr>
        <w:tblStyle w:val="TableGrid"/>
        <w:tblW w:w="0" w:type="auto"/>
        <w:shd w:val="clear" w:color="auto" w:fill="FAEFFF"/>
        <w:tblLook w:val="04A0" w:firstRow="1" w:lastRow="0" w:firstColumn="1" w:lastColumn="0" w:noHBand="0" w:noVBand="1"/>
      </w:tblPr>
      <w:tblGrid>
        <w:gridCol w:w="9016"/>
      </w:tblGrid>
      <w:tr w:rsidR="008E3400" w14:paraId="5C1D051C" w14:textId="77777777" w:rsidTr="00FE545B">
        <w:tc>
          <w:tcPr>
            <w:tcW w:w="9016" w:type="dxa"/>
            <w:shd w:val="clear" w:color="auto" w:fill="FAEFFF"/>
            <w:tcMar>
              <w:top w:w="57" w:type="dxa"/>
              <w:left w:w="57" w:type="dxa"/>
              <w:bottom w:w="57" w:type="dxa"/>
              <w:right w:w="57" w:type="dxa"/>
            </w:tcMar>
          </w:tcPr>
          <w:p w14:paraId="4D4E9E55" w14:textId="10BBCDD9" w:rsidR="008E3400" w:rsidRPr="00C52B22" w:rsidRDefault="00B6445A" w:rsidP="00FE545B">
            <w:pPr>
              <w:rPr>
                <w:rFonts w:cs="Arial"/>
                <w:b/>
                <w:bCs/>
              </w:rPr>
            </w:pPr>
            <w:r w:rsidRPr="00B6445A">
              <w:rPr>
                <w:rFonts w:cs="Arial"/>
                <w:b/>
                <w:bCs/>
              </w:rPr>
              <w:t>Question 9: Do you have any comments regarding the proposed pilot phase for the International Access to HE Diploma?</w:t>
            </w:r>
          </w:p>
        </w:tc>
      </w:tr>
    </w:tbl>
    <w:p w14:paraId="4DDCC50F" w14:textId="77777777" w:rsidR="008E3400" w:rsidRDefault="008E3400" w:rsidP="00F83D3B">
      <w:pPr>
        <w:spacing w:after="0"/>
        <w:rPr>
          <w:rFonts w:cs="Arial"/>
          <w:b/>
          <w:bCs/>
        </w:rPr>
      </w:pPr>
    </w:p>
    <w:p w14:paraId="7840F4D5" w14:textId="5AEBC72B" w:rsidR="006E4AD8" w:rsidRDefault="006E4AD8" w:rsidP="006E4AD8">
      <w:pPr>
        <w:spacing w:before="120" w:after="360"/>
        <w:rPr>
          <w:snapToGrid/>
          <w:color w:val="45005E" w:themeColor="background2"/>
        </w:rPr>
      </w:pPr>
      <w:r>
        <w:rPr>
          <w:color w:val="45005E" w:themeColor="background2"/>
        </w:rPr>
        <w:t>Free text (required)</w:t>
      </w:r>
      <w:r w:rsidR="00E6786B">
        <w:rPr>
          <w:color w:val="45005E" w:themeColor="background2"/>
        </w:rPr>
        <w:t xml:space="preserve"> – if you have nothing to add please enter ‘no comment’</w:t>
      </w:r>
    </w:p>
    <w:p w14:paraId="73412518" w14:textId="77777777" w:rsidR="008E3400" w:rsidRDefault="008E3400" w:rsidP="00F83D3B">
      <w:pPr>
        <w:spacing w:after="0"/>
        <w:rPr>
          <w:rFonts w:cs="Arial"/>
          <w:b/>
          <w:bCs/>
        </w:rPr>
      </w:pPr>
    </w:p>
    <w:p w14:paraId="170AE23F" w14:textId="77777777" w:rsidR="008E3400" w:rsidRDefault="008E3400" w:rsidP="00F83D3B">
      <w:pPr>
        <w:spacing w:after="0"/>
        <w:rPr>
          <w:rFonts w:cs="Arial"/>
          <w:b/>
          <w:bCs/>
        </w:rPr>
      </w:pPr>
    </w:p>
    <w:p w14:paraId="7CA94783" w14:textId="77777777" w:rsidR="008E3400" w:rsidRDefault="008E3400" w:rsidP="00F83D3B">
      <w:pPr>
        <w:spacing w:after="0"/>
        <w:rPr>
          <w:rFonts w:cs="Arial"/>
          <w:b/>
          <w:bCs/>
        </w:rPr>
      </w:pPr>
    </w:p>
    <w:p w14:paraId="1E1D7D81" w14:textId="77777777" w:rsidR="008E3400" w:rsidRDefault="008E3400" w:rsidP="00F83D3B">
      <w:pPr>
        <w:spacing w:after="0"/>
        <w:rPr>
          <w:rFonts w:cs="Arial"/>
          <w:b/>
          <w:bCs/>
        </w:rPr>
      </w:pPr>
    </w:p>
    <w:p w14:paraId="64208AFE" w14:textId="77777777" w:rsidR="008E3400" w:rsidRDefault="008E3400" w:rsidP="00F83D3B">
      <w:pPr>
        <w:spacing w:after="0"/>
        <w:rPr>
          <w:rFonts w:cs="Arial"/>
          <w:b/>
          <w:bCs/>
        </w:rPr>
      </w:pPr>
    </w:p>
    <w:p w14:paraId="2624B5EA" w14:textId="77777777" w:rsidR="008E3400" w:rsidRDefault="008E3400" w:rsidP="00F83D3B">
      <w:pPr>
        <w:spacing w:after="0"/>
        <w:rPr>
          <w:rFonts w:cs="Arial"/>
          <w:b/>
          <w:bCs/>
        </w:rPr>
      </w:pPr>
    </w:p>
    <w:p w14:paraId="2C9F99B7" w14:textId="77777777" w:rsidR="008E3400" w:rsidRDefault="008E3400" w:rsidP="00F83D3B">
      <w:pPr>
        <w:spacing w:after="0"/>
        <w:rPr>
          <w:rFonts w:cs="Arial"/>
          <w:b/>
          <w:bCs/>
        </w:rPr>
      </w:pPr>
    </w:p>
    <w:p w14:paraId="77C46610" w14:textId="77777777" w:rsidR="008E3400" w:rsidRDefault="008E3400" w:rsidP="00F83D3B">
      <w:pPr>
        <w:spacing w:after="0"/>
        <w:rPr>
          <w:rFonts w:cs="Arial"/>
          <w:b/>
          <w:bCs/>
        </w:rPr>
      </w:pPr>
    </w:p>
    <w:p w14:paraId="577A5219" w14:textId="77777777" w:rsidR="008E3400" w:rsidRDefault="008E3400" w:rsidP="00F83D3B">
      <w:pPr>
        <w:spacing w:after="0"/>
        <w:rPr>
          <w:rFonts w:cs="Arial"/>
          <w:b/>
          <w:bCs/>
        </w:rPr>
      </w:pPr>
    </w:p>
    <w:p w14:paraId="13F1172D" w14:textId="77777777" w:rsidR="008E3400" w:rsidRDefault="008E3400" w:rsidP="00F83D3B">
      <w:pPr>
        <w:spacing w:after="0"/>
        <w:rPr>
          <w:rFonts w:cs="Arial"/>
          <w:b/>
          <w:bCs/>
        </w:rPr>
      </w:pPr>
    </w:p>
    <w:p w14:paraId="225FB6CD" w14:textId="77777777" w:rsidR="008E3400" w:rsidRDefault="008E3400" w:rsidP="00F83D3B">
      <w:pPr>
        <w:spacing w:after="0"/>
        <w:rPr>
          <w:rFonts w:cs="Arial"/>
          <w:b/>
          <w:bCs/>
        </w:rPr>
      </w:pPr>
    </w:p>
    <w:p w14:paraId="6053B34C" w14:textId="77777777" w:rsidR="008E3400" w:rsidRDefault="008E3400" w:rsidP="00F83D3B">
      <w:pPr>
        <w:spacing w:after="0"/>
        <w:rPr>
          <w:rFonts w:cs="Arial"/>
          <w:b/>
          <w:bCs/>
        </w:rPr>
      </w:pPr>
    </w:p>
    <w:p w14:paraId="063D5CED" w14:textId="77777777" w:rsidR="008E3400" w:rsidRDefault="008E3400" w:rsidP="00F83D3B">
      <w:pPr>
        <w:spacing w:after="0"/>
        <w:rPr>
          <w:rFonts w:cs="Arial"/>
          <w:b/>
          <w:bCs/>
        </w:rPr>
      </w:pPr>
    </w:p>
    <w:p w14:paraId="7C3A60F1" w14:textId="77777777" w:rsidR="008E3400" w:rsidRDefault="008E3400" w:rsidP="00F83D3B">
      <w:pPr>
        <w:spacing w:after="0"/>
        <w:rPr>
          <w:rFonts w:cs="Arial"/>
          <w:b/>
          <w:bCs/>
        </w:rPr>
      </w:pPr>
    </w:p>
    <w:p w14:paraId="05B1CD25" w14:textId="77777777" w:rsidR="008E3400" w:rsidRDefault="008E3400" w:rsidP="00F83D3B">
      <w:pPr>
        <w:spacing w:after="0"/>
        <w:rPr>
          <w:rFonts w:cs="Arial"/>
          <w:b/>
          <w:bCs/>
        </w:rPr>
      </w:pPr>
    </w:p>
    <w:p w14:paraId="55C6A63E" w14:textId="77777777" w:rsidR="008E3400" w:rsidRDefault="008E3400" w:rsidP="00F83D3B">
      <w:pPr>
        <w:spacing w:after="0"/>
        <w:rPr>
          <w:rFonts w:cs="Arial"/>
          <w:b/>
          <w:bCs/>
        </w:rPr>
      </w:pPr>
    </w:p>
    <w:p w14:paraId="15F317BF" w14:textId="77777777" w:rsidR="008E3400" w:rsidRDefault="008E3400" w:rsidP="00F83D3B">
      <w:pPr>
        <w:spacing w:after="0"/>
        <w:rPr>
          <w:rFonts w:cs="Arial"/>
          <w:b/>
          <w:bCs/>
        </w:rPr>
      </w:pPr>
    </w:p>
    <w:p w14:paraId="79515C27" w14:textId="77777777" w:rsidR="008E3400" w:rsidRDefault="008E3400" w:rsidP="00F83D3B">
      <w:pPr>
        <w:spacing w:after="0"/>
        <w:rPr>
          <w:rFonts w:cs="Arial"/>
          <w:b/>
          <w:bCs/>
        </w:rPr>
      </w:pPr>
    </w:p>
    <w:p w14:paraId="2F194CFE" w14:textId="77777777" w:rsidR="008E3400" w:rsidRDefault="008E3400" w:rsidP="00F83D3B">
      <w:pPr>
        <w:spacing w:after="0"/>
        <w:rPr>
          <w:rFonts w:cs="Arial"/>
          <w:b/>
          <w:bCs/>
        </w:rPr>
      </w:pPr>
    </w:p>
    <w:p w14:paraId="64A71657" w14:textId="77777777" w:rsidR="008E3400" w:rsidRDefault="008E3400" w:rsidP="00F83D3B">
      <w:pPr>
        <w:spacing w:after="0"/>
        <w:rPr>
          <w:rFonts w:cs="Arial"/>
          <w:b/>
          <w:bCs/>
        </w:rPr>
      </w:pPr>
    </w:p>
    <w:p w14:paraId="17C262CC" w14:textId="77777777" w:rsidR="008E3400" w:rsidRDefault="008E3400" w:rsidP="00F83D3B">
      <w:pPr>
        <w:spacing w:after="0"/>
        <w:rPr>
          <w:rFonts w:cs="Arial"/>
          <w:b/>
          <w:bCs/>
        </w:rPr>
      </w:pPr>
    </w:p>
    <w:p w14:paraId="2D93D4DB" w14:textId="77777777" w:rsidR="008E3400" w:rsidRDefault="008E3400" w:rsidP="00F83D3B">
      <w:pPr>
        <w:spacing w:after="0"/>
        <w:rPr>
          <w:rFonts w:cs="Arial"/>
          <w:b/>
          <w:bCs/>
        </w:rPr>
      </w:pPr>
    </w:p>
    <w:p w14:paraId="5907009B" w14:textId="77777777" w:rsidR="008E3400" w:rsidRDefault="008E3400" w:rsidP="00F83D3B">
      <w:pPr>
        <w:spacing w:after="0"/>
        <w:rPr>
          <w:rFonts w:cs="Arial"/>
          <w:b/>
          <w:bCs/>
        </w:rPr>
      </w:pPr>
    </w:p>
    <w:p w14:paraId="67819AFD" w14:textId="77777777" w:rsidR="008E3400" w:rsidRDefault="008E3400" w:rsidP="00F83D3B">
      <w:pPr>
        <w:spacing w:after="0"/>
        <w:rPr>
          <w:rFonts w:cs="Arial"/>
          <w:b/>
          <w:bCs/>
        </w:rPr>
      </w:pPr>
    </w:p>
    <w:p w14:paraId="0619CC27" w14:textId="77777777" w:rsidR="008E3400" w:rsidRDefault="008E3400" w:rsidP="00F83D3B">
      <w:pPr>
        <w:spacing w:after="0"/>
        <w:rPr>
          <w:rFonts w:cs="Arial"/>
          <w:b/>
          <w:bCs/>
        </w:rPr>
      </w:pPr>
    </w:p>
    <w:p w14:paraId="38FA124A" w14:textId="77777777" w:rsidR="008E3400" w:rsidRDefault="008E3400" w:rsidP="00F83D3B">
      <w:pPr>
        <w:spacing w:after="0"/>
        <w:rPr>
          <w:rFonts w:cs="Arial"/>
          <w:b/>
          <w:bCs/>
        </w:rPr>
      </w:pPr>
    </w:p>
    <w:p w14:paraId="4784D0E4" w14:textId="77777777" w:rsidR="008E3400" w:rsidRDefault="008E3400" w:rsidP="00F83D3B">
      <w:pPr>
        <w:spacing w:after="0"/>
        <w:rPr>
          <w:rFonts w:cs="Arial"/>
          <w:b/>
          <w:bCs/>
        </w:rPr>
      </w:pPr>
    </w:p>
    <w:p w14:paraId="1A868F29" w14:textId="77777777" w:rsidR="00AC11FC" w:rsidRDefault="00AC11FC" w:rsidP="00F83D3B">
      <w:pPr>
        <w:spacing w:after="0"/>
        <w:rPr>
          <w:rFonts w:cs="Arial"/>
          <w:b/>
          <w:bCs/>
        </w:rPr>
      </w:pPr>
    </w:p>
    <w:p w14:paraId="196A3B73" w14:textId="77777777" w:rsidR="00AC11FC" w:rsidRDefault="00AC11FC" w:rsidP="00F83D3B">
      <w:pPr>
        <w:spacing w:after="0"/>
        <w:rPr>
          <w:rFonts w:cs="Arial"/>
          <w:b/>
          <w:bCs/>
        </w:rPr>
      </w:pPr>
    </w:p>
    <w:p w14:paraId="628FDDE5" w14:textId="77777777" w:rsidR="00AC11FC" w:rsidRDefault="00AC11FC" w:rsidP="00F83D3B">
      <w:pPr>
        <w:spacing w:after="0"/>
        <w:rPr>
          <w:rFonts w:cs="Arial"/>
          <w:b/>
          <w:bCs/>
        </w:rPr>
      </w:pPr>
    </w:p>
    <w:p w14:paraId="23C16F5F" w14:textId="77777777" w:rsidR="00AC11FC" w:rsidRDefault="00AC11FC" w:rsidP="00F83D3B">
      <w:pPr>
        <w:spacing w:after="0"/>
        <w:rPr>
          <w:rFonts w:cs="Arial"/>
          <w:b/>
          <w:bCs/>
        </w:rPr>
      </w:pPr>
    </w:p>
    <w:p w14:paraId="410EC87D" w14:textId="77777777" w:rsidR="00AC11FC" w:rsidRDefault="00AC11FC" w:rsidP="00F83D3B">
      <w:pPr>
        <w:spacing w:after="0"/>
        <w:rPr>
          <w:rFonts w:cs="Arial"/>
          <w:b/>
          <w:bCs/>
        </w:rPr>
      </w:pPr>
    </w:p>
    <w:p w14:paraId="6E938DF2" w14:textId="77777777" w:rsidR="00AC11FC" w:rsidRDefault="00AC11FC" w:rsidP="00F83D3B">
      <w:pPr>
        <w:spacing w:after="0"/>
        <w:rPr>
          <w:rFonts w:cs="Arial"/>
          <w:b/>
          <w:bCs/>
        </w:rPr>
      </w:pPr>
    </w:p>
    <w:p w14:paraId="07E807E7" w14:textId="77777777" w:rsidR="00AC11FC" w:rsidRDefault="00AC11FC" w:rsidP="00F83D3B">
      <w:pPr>
        <w:spacing w:after="0"/>
        <w:rPr>
          <w:rFonts w:cs="Arial"/>
          <w:b/>
          <w:bCs/>
        </w:rPr>
      </w:pPr>
    </w:p>
    <w:p w14:paraId="1358A50F" w14:textId="77777777" w:rsidR="00AC11FC" w:rsidRDefault="00AC11FC" w:rsidP="00F83D3B">
      <w:pPr>
        <w:spacing w:after="0"/>
        <w:rPr>
          <w:rFonts w:cs="Arial"/>
          <w:b/>
          <w:bCs/>
        </w:rPr>
      </w:pPr>
    </w:p>
    <w:p w14:paraId="3B267487" w14:textId="77777777" w:rsidR="00AC11FC" w:rsidRDefault="00AC11FC" w:rsidP="00F83D3B">
      <w:pPr>
        <w:spacing w:after="0"/>
        <w:rPr>
          <w:rFonts w:cs="Arial"/>
          <w:b/>
          <w:bCs/>
        </w:rPr>
      </w:pPr>
    </w:p>
    <w:p w14:paraId="5C1F9E49" w14:textId="77777777" w:rsidR="00AC11FC" w:rsidRDefault="00AC11FC" w:rsidP="00F83D3B">
      <w:pPr>
        <w:spacing w:after="0"/>
        <w:rPr>
          <w:rFonts w:cs="Arial"/>
          <w:b/>
          <w:bCs/>
        </w:rPr>
      </w:pPr>
    </w:p>
    <w:p w14:paraId="46B4D488" w14:textId="77777777" w:rsidR="00AC11FC" w:rsidRDefault="00AC11FC" w:rsidP="00F83D3B">
      <w:pPr>
        <w:spacing w:after="0"/>
        <w:rPr>
          <w:rFonts w:cs="Arial"/>
          <w:b/>
          <w:bCs/>
        </w:rPr>
      </w:pPr>
    </w:p>
    <w:p w14:paraId="2B0FB9B6" w14:textId="77777777" w:rsidR="00AC11FC" w:rsidRDefault="00AC11FC" w:rsidP="00F83D3B">
      <w:pPr>
        <w:spacing w:after="0"/>
        <w:rPr>
          <w:rFonts w:cs="Arial"/>
          <w:b/>
          <w:bCs/>
        </w:rPr>
      </w:pPr>
    </w:p>
    <w:p w14:paraId="2B333170" w14:textId="77777777" w:rsidR="00AC11FC" w:rsidRDefault="00AC11FC" w:rsidP="00F83D3B">
      <w:pPr>
        <w:spacing w:after="0"/>
        <w:rPr>
          <w:rFonts w:cs="Arial"/>
          <w:b/>
          <w:bCs/>
        </w:rPr>
      </w:pPr>
    </w:p>
    <w:p w14:paraId="02F60FB2" w14:textId="77777777" w:rsidR="00AC11FC" w:rsidRDefault="00AC11FC" w:rsidP="00F83D3B">
      <w:pPr>
        <w:spacing w:after="0"/>
        <w:rPr>
          <w:rFonts w:cs="Arial"/>
          <w:b/>
          <w:bCs/>
        </w:rPr>
      </w:pPr>
    </w:p>
    <w:p w14:paraId="57A3FA65" w14:textId="77777777" w:rsidR="00AC11FC" w:rsidRDefault="00AC11FC" w:rsidP="00F83D3B">
      <w:pPr>
        <w:spacing w:after="0"/>
        <w:rPr>
          <w:rFonts w:cs="Arial"/>
          <w:b/>
          <w:bCs/>
        </w:rPr>
      </w:pPr>
    </w:p>
    <w:p w14:paraId="3BF79039" w14:textId="77777777" w:rsidR="00AC11FC" w:rsidRDefault="00AC11FC" w:rsidP="00F83D3B">
      <w:pPr>
        <w:spacing w:after="0"/>
        <w:rPr>
          <w:rFonts w:cs="Arial"/>
          <w:b/>
          <w:bCs/>
        </w:rPr>
      </w:pPr>
    </w:p>
    <w:p w14:paraId="2F282981" w14:textId="77777777" w:rsidR="00AC11FC" w:rsidRDefault="00AC11FC" w:rsidP="00F83D3B">
      <w:pPr>
        <w:spacing w:after="0"/>
        <w:rPr>
          <w:rFonts w:cs="Arial"/>
          <w:b/>
          <w:bCs/>
        </w:rPr>
      </w:pPr>
    </w:p>
    <w:p w14:paraId="4A106F1D" w14:textId="77777777" w:rsidR="00AC11FC" w:rsidRDefault="00AC11FC" w:rsidP="00F83D3B">
      <w:pPr>
        <w:spacing w:after="0"/>
        <w:rPr>
          <w:rFonts w:cs="Arial"/>
          <w:b/>
          <w:bCs/>
        </w:rPr>
      </w:pPr>
    </w:p>
    <w:p w14:paraId="20FE21A9" w14:textId="77777777" w:rsidR="00AC11FC" w:rsidRDefault="00AC11FC" w:rsidP="00F83D3B">
      <w:pPr>
        <w:spacing w:after="0"/>
        <w:rPr>
          <w:rFonts w:cs="Arial"/>
          <w:b/>
          <w:bCs/>
        </w:rPr>
      </w:pPr>
    </w:p>
    <w:p w14:paraId="2AD5A410" w14:textId="32D853E1" w:rsidR="003A4735" w:rsidRDefault="00311C77" w:rsidP="00F83D3B">
      <w:pPr>
        <w:spacing w:after="0"/>
      </w:pPr>
      <w:r>
        <w:t xml:space="preserve">Published </w:t>
      </w:r>
      <w:r w:rsidR="007432ED">
        <w:t>-</w:t>
      </w:r>
      <w:r>
        <w:t xml:space="preserve"> </w:t>
      </w:r>
      <w:r w:rsidR="008E3400">
        <w:t>3</w:t>
      </w:r>
      <w:r w:rsidR="00AC11FC">
        <w:t>0</w:t>
      </w:r>
      <w:r w:rsidR="00E345AB">
        <w:t xml:space="preserve"> </w:t>
      </w:r>
      <w:r w:rsidR="00A85020">
        <w:t>May</w:t>
      </w:r>
      <w:r w:rsidR="00E345AB">
        <w:t xml:space="preserve"> 2024</w:t>
      </w:r>
    </w:p>
    <w:p w14:paraId="2E179320" w14:textId="77777777" w:rsidR="00FA5EF4" w:rsidRDefault="00FA5EF4" w:rsidP="00F83D3B">
      <w:pPr>
        <w:spacing w:after="0"/>
      </w:pPr>
    </w:p>
    <w:p w14:paraId="7A572E27" w14:textId="0325F3BF" w:rsidR="00FA5EF4" w:rsidRPr="00FA5EF4" w:rsidRDefault="00FA5EF4" w:rsidP="00F83D3B">
      <w:pPr>
        <w:spacing w:after="0"/>
        <w:rPr>
          <w:rFonts w:cs="Arial"/>
          <w:szCs w:val="22"/>
        </w:rPr>
      </w:pPr>
      <w:r w:rsidRPr="00FA5EF4">
        <w:rPr>
          <w:rFonts w:cs="Arial"/>
          <w:szCs w:val="22"/>
        </w:rPr>
        <w:t>© The Quality Assurance Agency for Higher Education</w:t>
      </w:r>
      <w:r w:rsidR="00311C77">
        <w:rPr>
          <w:rFonts w:cs="Arial"/>
          <w:szCs w:val="22"/>
        </w:rPr>
        <w:t xml:space="preserve"> 202</w:t>
      </w:r>
      <w:r w:rsidR="003428EA">
        <w:rPr>
          <w:rFonts w:cs="Arial"/>
          <w:szCs w:val="22"/>
        </w:rPr>
        <w:t>4</w:t>
      </w:r>
    </w:p>
    <w:p w14:paraId="7D9281A1" w14:textId="77777777" w:rsidR="00FA5EF4" w:rsidRPr="00FA5EF4" w:rsidRDefault="00FA5EF4" w:rsidP="00F83D3B">
      <w:pPr>
        <w:spacing w:after="0"/>
        <w:rPr>
          <w:rFonts w:cs="Arial"/>
          <w:szCs w:val="22"/>
        </w:rPr>
      </w:pPr>
      <w:r w:rsidRPr="00FA5EF4">
        <w:rPr>
          <w:rFonts w:cs="Arial"/>
          <w:szCs w:val="22"/>
        </w:rPr>
        <w:t>Southgate House, Southgate Street, Gloucester GL1 1UB</w:t>
      </w:r>
    </w:p>
    <w:p w14:paraId="7883FA3E" w14:textId="77777777" w:rsidR="00FA5EF4" w:rsidRPr="00FA5EF4" w:rsidRDefault="00FA5EF4" w:rsidP="00F83D3B">
      <w:pPr>
        <w:spacing w:after="0"/>
        <w:rPr>
          <w:rFonts w:cs="Arial"/>
          <w:szCs w:val="22"/>
        </w:rPr>
      </w:pPr>
      <w:r w:rsidRPr="00FA5EF4">
        <w:rPr>
          <w:rFonts w:cs="Arial"/>
          <w:szCs w:val="22"/>
        </w:rPr>
        <w:t>Registered charity numbers 1062746 and SC037786</w:t>
      </w:r>
    </w:p>
    <w:p w14:paraId="7A2406FE" w14:textId="77777777" w:rsidR="00FA5EF4" w:rsidRDefault="00FA5EF4" w:rsidP="00F83D3B">
      <w:pPr>
        <w:spacing w:after="0"/>
      </w:pPr>
    </w:p>
    <w:p w14:paraId="532D42D2" w14:textId="0BA0C2CA" w:rsidR="00FA5EF4" w:rsidRDefault="000F74E9" w:rsidP="00F83D3B">
      <w:pPr>
        <w:spacing w:after="0"/>
      </w:pPr>
      <w:r>
        <w:t>+44 (0)</w:t>
      </w:r>
      <w:r w:rsidR="00FA5EF4">
        <w:t>1452 557</w:t>
      </w:r>
      <w:r w:rsidR="003A4735">
        <w:t xml:space="preserve"> </w:t>
      </w:r>
      <w:r w:rsidR="00FA5EF4">
        <w:t>0</w:t>
      </w:r>
      <w:r w:rsidR="003A4735">
        <w:t>0</w:t>
      </w:r>
      <w:r w:rsidR="00FA5EF4">
        <w:t>0</w:t>
      </w:r>
    </w:p>
    <w:p w14:paraId="375FF0F6" w14:textId="673A9D1F" w:rsidR="009A605E" w:rsidRDefault="00000000" w:rsidP="00F83D3B">
      <w:pPr>
        <w:spacing w:after="0"/>
      </w:pPr>
      <w:hyperlink r:id="rId17" w:history="1">
        <w:r w:rsidR="003A4735">
          <w:rPr>
            <w:rStyle w:val="Hyperlink"/>
          </w:rPr>
          <w:t>www.qaa.ac.uk</w:t>
        </w:r>
      </w:hyperlink>
    </w:p>
    <w:sectPr w:rsidR="009A605E" w:rsidSect="00D12EE1">
      <w:headerReference w:type="default" r:id="rId18"/>
      <w:footerReference w:type="default" r:id="rId19"/>
      <w:pgSz w:w="11906" w:h="16838" w:code="9"/>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255B" w14:textId="77777777" w:rsidR="0091171A" w:rsidRDefault="0091171A">
      <w:r>
        <w:separator/>
      </w:r>
    </w:p>
  </w:endnote>
  <w:endnote w:type="continuationSeparator" w:id="0">
    <w:p w14:paraId="1D134B4C" w14:textId="77777777" w:rsidR="0091171A" w:rsidRDefault="0091171A">
      <w:r>
        <w:continuationSeparator/>
      </w:r>
    </w:p>
  </w:endnote>
  <w:endnote w:type="continuationNotice" w:id="1">
    <w:p w14:paraId="11AA8E88" w14:textId="77777777" w:rsidR="0091171A" w:rsidRDefault="009117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55249"/>
      <w:docPartObj>
        <w:docPartGallery w:val="Page Numbers (Bottom of Page)"/>
        <w:docPartUnique/>
      </w:docPartObj>
    </w:sdtPr>
    <w:sdtContent>
      <w:p w14:paraId="3A9BCA2F" w14:textId="73B544E6" w:rsidR="00A85020" w:rsidRDefault="00A85020" w:rsidP="00A85020">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844992"/>
      <w:docPartObj>
        <w:docPartGallery w:val="Page Numbers (Bottom of Page)"/>
        <w:docPartUnique/>
      </w:docPartObj>
    </w:sdtPr>
    <w:sdtEndPr>
      <w:rPr>
        <w:noProof/>
      </w:rPr>
    </w:sdtEndPr>
    <w:sdtContent>
      <w:p w14:paraId="282326C7" w14:textId="7B16E779" w:rsidR="00FA5EF4" w:rsidRPr="00ED5F1A" w:rsidRDefault="002062D1" w:rsidP="002062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F640" w14:textId="77777777" w:rsidR="0091171A" w:rsidRDefault="0091171A">
      <w:r>
        <w:separator/>
      </w:r>
    </w:p>
  </w:footnote>
  <w:footnote w:type="continuationSeparator" w:id="0">
    <w:p w14:paraId="59E5C7E5" w14:textId="77777777" w:rsidR="0091171A" w:rsidRDefault="0091171A">
      <w:r>
        <w:continuationSeparator/>
      </w:r>
    </w:p>
  </w:footnote>
  <w:footnote w:type="continuationNotice" w:id="1">
    <w:p w14:paraId="3050E6C6" w14:textId="77777777" w:rsidR="0091171A" w:rsidRDefault="009117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FA69" w14:textId="0AFA0FC7" w:rsidR="00F215E3" w:rsidRDefault="00F215E3" w:rsidP="00F215E3">
    <w:pPr>
      <w:pStyle w:val="Header"/>
      <w:jc w:val="right"/>
    </w:pPr>
    <w:r>
      <w:t>This document is published in English and Welsh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1A58" w14:textId="77777777" w:rsidR="005B04A4" w:rsidRDefault="005B04A4"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42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2D3755B"/>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0AD25A02"/>
    <w:multiLevelType w:val="hybridMultilevel"/>
    <w:tmpl w:val="3C8E5F44"/>
    <w:lvl w:ilvl="0" w:tplc="3BB04414">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9D36259"/>
    <w:multiLevelType w:val="hybridMultilevel"/>
    <w:tmpl w:val="608E83C8"/>
    <w:lvl w:ilvl="0" w:tplc="FA32112C">
      <w:start w:val="1"/>
      <w:numFmt w:val="lowerLetter"/>
      <w:lvlText w:val="%1"/>
      <w:lvlJc w:val="left"/>
      <w:pPr>
        <w:tabs>
          <w:tab w:val="num" w:pos="720"/>
        </w:tabs>
        <w:ind w:left="720" w:hanging="360"/>
      </w:pPr>
    </w:lvl>
    <w:lvl w:ilvl="1" w:tplc="3964FBBE" w:tentative="1">
      <w:start w:val="1"/>
      <w:numFmt w:val="lowerLetter"/>
      <w:lvlText w:val="%2."/>
      <w:lvlJc w:val="left"/>
      <w:pPr>
        <w:tabs>
          <w:tab w:val="num" w:pos="1440"/>
        </w:tabs>
        <w:ind w:left="1440" w:hanging="360"/>
      </w:pPr>
    </w:lvl>
    <w:lvl w:ilvl="2" w:tplc="31FE3AC2" w:tentative="1">
      <w:start w:val="1"/>
      <w:numFmt w:val="lowerLetter"/>
      <w:lvlText w:val="%3."/>
      <w:lvlJc w:val="left"/>
      <w:pPr>
        <w:tabs>
          <w:tab w:val="num" w:pos="2160"/>
        </w:tabs>
        <w:ind w:left="2160" w:hanging="360"/>
      </w:pPr>
    </w:lvl>
    <w:lvl w:ilvl="3" w:tplc="8DC89EE2" w:tentative="1">
      <w:start w:val="1"/>
      <w:numFmt w:val="lowerLetter"/>
      <w:lvlText w:val="%4."/>
      <w:lvlJc w:val="left"/>
      <w:pPr>
        <w:tabs>
          <w:tab w:val="num" w:pos="2880"/>
        </w:tabs>
        <w:ind w:left="2880" w:hanging="360"/>
      </w:pPr>
    </w:lvl>
    <w:lvl w:ilvl="4" w:tplc="B972E58E" w:tentative="1">
      <w:start w:val="1"/>
      <w:numFmt w:val="lowerLetter"/>
      <w:lvlText w:val="%5."/>
      <w:lvlJc w:val="left"/>
      <w:pPr>
        <w:tabs>
          <w:tab w:val="num" w:pos="3600"/>
        </w:tabs>
        <w:ind w:left="3600" w:hanging="360"/>
      </w:pPr>
    </w:lvl>
    <w:lvl w:ilvl="5" w:tplc="3774CBEA" w:tentative="1">
      <w:start w:val="1"/>
      <w:numFmt w:val="lowerLetter"/>
      <w:lvlText w:val="%6."/>
      <w:lvlJc w:val="left"/>
      <w:pPr>
        <w:tabs>
          <w:tab w:val="num" w:pos="4320"/>
        </w:tabs>
        <w:ind w:left="4320" w:hanging="360"/>
      </w:pPr>
    </w:lvl>
    <w:lvl w:ilvl="6" w:tplc="615C97D0" w:tentative="1">
      <w:start w:val="1"/>
      <w:numFmt w:val="lowerLetter"/>
      <w:lvlText w:val="%7."/>
      <w:lvlJc w:val="left"/>
      <w:pPr>
        <w:tabs>
          <w:tab w:val="num" w:pos="5040"/>
        </w:tabs>
        <w:ind w:left="5040" w:hanging="360"/>
      </w:pPr>
    </w:lvl>
    <w:lvl w:ilvl="7" w:tplc="B4409E16" w:tentative="1">
      <w:start w:val="1"/>
      <w:numFmt w:val="lowerLetter"/>
      <w:lvlText w:val="%8."/>
      <w:lvlJc w:val="left"/>
      <w:pPr>
        <w:tabs>
          <w:tab w:val="num" w:pos="5760"/>
        </w:tabs>
        <w:ind w:left="5760" w:hanging="360"/>
      </w:pPr>
    </w:lvl>
    <w:lvl w:ilvl="8" w:tplc="20361010" w:tentative="1">
      <w:start w:val="1"/>
      <w:numFmt w:val="lowerLetter"/>
      <w:lvlText w:val="%9."/>
      <w:lvlJc w:val="left"/>
      <w:pPr>
        <w:tabs>
          <w:tab w:val="num" w:pos="6480"/>
        </w:tabs>
        <w:ind w:left="6480" w:hanging="360"/>
      </w:pPr>
    </w:lvl>
  </w:abstractNum>
  <w:abstractNum w:abstractNumId="8" w15:restartNumberingAfterBreak="0">
    <w:nsid w:val="1A9A3488"/>
    <w:multiLevelType w:val="multilevel"/>
    <w:tmpl w:val="0F96446E"/>
    <w:name w:val="QAA list22"/>
    <w:numStyleLink w:val="QAAlist"/>
  </w:abstractNum>
  <w:abstractNum w:abstractNumId="9" w15:restartNumberingAfterBreak="0">
    <w:nsid w:val="20010FDF"/>
    <w:multiLevelType w:val="multilevel"/>
    <w:tmpl w:val="608E83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4166E7"/>
    <w:multiLevelType w:val="multilevel"/>
    <w:tmpl w:val="04B63322"/>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C317F2E"/>
    <w:multiLevelType w:val="singleLevel"/>
    <w:tmpl w:val="FB9C29B6"/>
    <w:name w:val="QAA2222"/>
    <w:numStyleLink w:val="QAAmultilist"/>
  </w:abstractNum>
  <w:abstractNum w:abstractNumId="13"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AE2FA9"/>
    <w:multiLevelType w:val="singleLevel"/>
    <w:tmpl w:val="FB9C29B6"/>
    <w:name w:val="QAA22223"/>
    <w:numStyleLink w:val="QAAmultilist"/>
  </w:abstractNum>
  <w:abstractNum w:abstractNumId="15" w15:restartNumberingAfterBreak="0">
    <w:nsid w:val="35A23EA8"/>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EEB70AF"/>
    <w:multiLevelType w:val="singleLevel"/>
    <w:tmpl w:val="FB9C29B6"/>
    <w:name w:val="QAA222"/>
    <w:numStyleLink w:val="QAAmultilist"/>
  </w:abstractNum>
  <w:abstractNum w:abstractNumId="17" w15:restartNumberingAfterBreak="0">
    <w:nsid w:val="409A078E"/>
    <w:multiLevelType w:val="multilevel"/>
    <w:tmpl w:val="C94E3684"/>
    <w:name w:val="QAA2"/>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44A32"/>
    <w:multiLevelType w:val="hybridMultilevel"/>
    <w:tmpl w:val="2316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3260F"/>
    <w:multiLevelType w:val="singleLevel"/>
    <w:tmpl w:val="FB9C29B6"/>
    <w:name w:val="QAA list22222"/>
    <w:numStyleLink w:val="QAAmultilist"/>
  </w:abstractNum>
  <w:abstractNum w:abstractNumId="21" w15:restartNumberingAfterBreak="0">
    <w:nsid w:val="48BC2146"/>
    <w:multiLevelType w:val="hybridMultilevel"/>
    <w:tmpl w:val="CA18857E"/>
    <w:lvl w:ilvl="0" w:tplc="FA32112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B3662"/>
    <w:multiLevelType w:val="multilevel"/>
    <w:tmpl w:val="608E83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EB41189"/>
    <w:multiLevelType w:val="multilevel"/>
    <w:tmpl w:val="C29A4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2D088B"/>
    <w:multiLevelType w:val="hybridMultilevel"/>
    <w:tmpl w:val="E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53FDB"/>
    <w:multiLevelType w:val="singleLevel"/>
    <w:tmpl w:val="FB9C29B6"/>
    <w:name w:val="QAA22222"/>
    <w:numStyleLink w:val="QAAmultilist"/>
  </w:abstractNum>
  <w:abstractNum w:abstractNumId="26"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7EE62A4"/>
    <w:multiLevelType w:val="multilevel"/>
    <w:tmpl w:val="608E83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89D2C51"/>
    <w:multiLevelType w:val="singleLevel"/>
    <w:tmpl w:val="FB9C29B6"/>
    <w:name w:val="QAA22"/>
    <w:numStyleLink w:val="QAAmultilist"/>
  </w:abstractNum>
  <w:abstractNum w:abstractNumId="31"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3" w15:restartNumberingAfterBreak="0">
    <w:nsid w:val="738E500A"/>
    <w:multiLevelType w:val="hybridMultilevel"/>
    <w:tmpl w:val="A2AC18E2"/>
    <w:lvl w:ilvl="0" w:tplc="210662C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407250"/>
    <w:multiLevelType w:val="hybridMultilevel"/>
    <w:tmpl w:val="8F727802"/>
    <w:lvl w:ilvl="0" w:tplc="67082E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81737B"/>
    <w:multiLevelType w:val="hybridMultilevel"/>
    <w:tmpl w:val="C7B4E76A"/>
    <w:lvl w:ilvl="0" w:tplc="8D08E0E4">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33F00"/>
    <w:multiLevelType w:val="singleLevel"/>
    <w:tmpl w:val="FB9C29B6"/>
    <w:styleLink w:val="QAAmultilist"/>
    <w:lvl w:ilvl="0">
      <w:start w:val="1"/>
      <w:numFmt w:val="decimal"/>
      <w:pStyle w:val="05IANumberedparagraph"/>
      <w:lvlText w:val="%1"/>
      <w:lvlJc w:val="left"/>
      <w:pPr>
        <w:tabs>
          <w:tab w:val="num" w:pos="540"/>
        </w:tabs>
        <w:ind w:left="540" w:hanging="540"/>
      </w:pPr>
      <w:rPr>
        <w:rFonts w:hint="default"/>
        <w:b w:val="0"/>
      </w:rPr>
    </w:lvl>
  </w:abstractNum>
  <w:abstractNum w:abstractNumId="39"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647705100">
    <w:abstractNumId w:val="37"/>
  </w:num>
  <w:num w:numId="2" w16cid:durableId="2135174413">
    <w:abstractNumId w:val="39"/>
  </w:num>
  <w:num w:numId="3" w16cid:durableId="1276787928">
    <w:abstractNumId w:val="2"/>
  </w:num>
  <w:num w:numId="4" w16cid:durableId="1115712509">
    <w:abstractNumId w:val="38"/>
  </w:num>
  <w:num w:numId="5" w16cid:durableId="500004208">
    <w:abstractNumId w:val="1"/>
  </w:num>
  <w:num w:numId="6" w16cid:durableId="816916145">
    <w:abstractNumId w:val="15"/>
  </w:num>
  <w:num w:numId="7" w16cid:durableId="1282571665">
    <w:abstractNumId w:val="3"/>
  </w:num>
  <w:num w:numId="8" w16cid:durableId="843862636">
    <w:abstractNumId w:val="10"/>
  </w:num>
  <w:num w:numId="9" w16cid:durableId="1699961581">
    <w:abstractNumId w:val="8"/>
  </w:num>
  <w:num w:numId="10" w16cid:durableId="153696530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3762254">
    <w:abstractNumId w:val="36"/>
  </w:num>
  <w:num w:numId="12" w16cid:durableId="1326011035">
    <w:abstractNumId w:val="5"/>
  </w:num>
  <w:num w:numId="13" w16cid:durableId="277102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4565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1786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2597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300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298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363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566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4577145">
    <w:abstractNumId w:val="21"/>
  </w:num>
  <w:num w:numId="22" w16cid:durableId="97601788">
    <w:abstractNumId w:val="29"/>
  </w:num>
  <w:num w:numId="23" w16cid:durableId="546995428">
    <w:abstractNumId w:val="9"/>
  </w:num>
  <w:num w:numId="24" w16cid:durableId="2069918346">
    <w:abstractNumId w:val="22"/>
  </w:num>
  <w:num w:numId="25" w16cid:durableId="1718510638">
    <w:abstractNumId w:val="35"/>
  </w:num>
  <w:num w:numId="26" w16cid:durableId="1660420687">
    <w:abstractNumId w:val="34"/>
  </w:num>
  <w:num w:numId="27" w16cid:durableId="1006711900">
    <w:abstractNumId w:val="33"/>
  </w:num>
  <w:num w:numId="28" w16cid:durableId="1712147257">
    <w:abstractNumId w:val="17"/>
  </w:num>
  <w:num w:numId="29" w16cid:durableId="26099893">
    <w:abstractNumId w:val="18"/>
  </w:num>
  <w:num w:numId="30" w16cid:durableId="244383782">
    <w:abstractNumId w:val="23"/>
  </w:num>
  <w:num w:numId="31" w16cid:durableId="1304429263">
    <w:abstractNumId w:val="0"/>
  </w:num>
  <w:num w:numId="32" w16cid:durableId="710568134">
    <w:abstractNumId w:val="19"/>
  </w:num>
  <w:num w:numId="33" w16cid:durableId="207450367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E073A2"/>
    <w:rsid w:val="000023BF"/>
    <w:rsid w:val="000029CE"/>
    <w:rsid w:val="00002D44"/>
    <w:rsid w:val="000032EE"/>
    <w:rsid w:val="0000395C"/>
    <w:rsid w:val="00005120"/>
    <w:rsid w:val="000057B9"/>
    <w:rsid w:val="000059FD"/>
    <w:rsid w:val="000077A9"/>
    <w:rsid w:val="000120C1"/>
    <w:rsid w:val="000126E6"/>
    <w:rsid w:val="0001312F"/>
    <w:rsid w:val="00013180"/>
    <w:rsid w:val="00014F4C"/>
    <w:rsid w:val="0001508A"/>
    <w:rsid w:val="00015C19"/>
    <w:rsid w:val="000170B6"/>
    <w:rsid w:val="00017A5A"/>
    <w:rsid w:val="00021D8E"/>
    <w:rsid w:val="000225F4"/>
    <w:rsid w:val="00023508"/>
    <w:rsid w:val="0002579E"/>
    <w:rsid w:val="000257C6"/>
    <w:rsid w:val="00027F67"/>
    <w:rsid w:val="000335D2"/>
    <w:rsid w:val="00034DC2"/>
    <w:rsid w:val="00037016"/>
    <w:rsid w:val="00040F71"/>
    <w:rsid w:val="000417DB"/>
    <w:rsid w:val="00041831"/>
    <w:rsid w:val="000423FA"/>
    <w:rsid w:val="0004337C"/>
    <w:rsid w:val="00044E90"/>
    <w:rsid w:val="00045E11"/>
    <w:rsid w:val="000461C2"/>
    <w:rsid w:val="000467D6"/>
    <w:rsid w:val="0004689E"/>
    <w:rsid w:val="00051649"/>
    <w:rsid w:val="000516E7"/>
    <w:rsid w:val="00051951"/>
    <w:rsid w:val="000519C8"/>
    <w:rsid w:val="00051C47"/>
    <w:rsid w:val="0005235D"/>
    <w:rsid w:val="000526CD"/>
    <w:rsid w:val="00052FDE"/>
    <w:rsid w:val="00053578"/>
    <w:rsid w:val="00054403"/>
    <w:rsid w:val="0005445B"/>
    <w:rsid w:val="000555FD"/>
    <w:rsid w:val="00055CC4"/>
    <w:rsid w:val="00055E79"/>
    <w:rsid w:val="00057264"/>
    <w:rsid w:val="00061091"/>
    <w:rsid w:val="00061136"/>
    <w:rsid w:val="0006130C"/>
    <w:rsid w:val="00062320"/>
    <w:rsid w:val="00064668"/>
    <w:rsid w:val="000656AB"/>
    <w:rsid w:val="00066100"/>
    <w:rsid w:val="00066C89"/>
    <w:rsid w:val="00066FE7"/>
    <w:rsid w:val="00070DFC"/>
    <w:rsid w:val="000723B3"/>
    <w:rsid w:val="000738B7"/>
    <w:rsid w:val="00074809"/>
    <w:rsid w:val="00075694"/>
    <w:rsid w:val="00075E0F"/>
    <w:rsid w:val="0007611C"/>
    <w:rsid w:val="0007639E"/>
    <w:rsid w:val="000770D2"/>
    <w:rsid w:val="000773D2"/>
    <w:rsid w:val="00077CB9"/>
    <w:rsid w:val="00077F50"/>
    <w:rsid w:val="00077FF2"/>
    <w:rsid w:val="00080822"/>
    <w:rsid w:val="00082101"/>
    <w:rsid w:val="00083625"/>
    <w:rsid w:val="00084800"/>
    <w:rsid w:val="00085A2D"/>
    <w:rsid w:val="00085E63"/>
    <w:rsid w:val="00090EF0"/>
    <w:rsid w:val="000923AE"/>
    <w:rsid w:val="00095008"/>
    <w:rsid w:val="0009535B"/>
    <w:rsid w:val="000A0317"/>
    <w:rsid w:val="000A06B1"/>
    <w:rsid w:val="000A1376"/>
    <w:rsid w:val="000A35D4"/>
    <w:rsid w:val="000A628A"/>
    <w:rsid w:val="000A7D7D"/>
    <w:rsid w:val="000B116A"/>
    <w:rsid w:val="000B153C"/>
    <w:rsid w:val="000B2CD4"/>
    <w:rsid w:val="000B2F6A"/>
    <w:rsid w:val="000B2FBC"/>
    <w:rsid w:val="000B2FD7"/>
    <w:rsid w:val="000B3580"/>
    <w:rsid w:val="000B3747"/>
    <w:rsid w:val="000B6D8D"/>
    <w:rsid w:val="000B6E4B"/>
    <w:rsid w:val="000C1CE2"/>
    <w:rsid w:val="000C20BC"/>
    <w:rsid w:val="000C22BD"/>
    <w:rsid w:val="000C2506"/>
    <w:rsid w:val="000C4248"/>
    <w:rsid w:val="000C502A"/>
    <w:rsid w:val="000C6E22"/>
    <w:rsid w:val="000C7ADB"/>
    <w:rsid w:val="000D0070"/>
    <w:rsid w:val="000D2C32"/>
    <w:rsid w:val="000D2FCD"/>
    <w:rsid w:val="000D405E"/>
    <w:rsid w:val="000D4754"/>
    <w:rsid w:val="000D4899"/>
    <w:rsid w:val="000D48A2"/>
    <w:rsid w:val="000D4E2E"/>
    <w:rsid w:val="000D52BA"/>
    <w:rsid w:val="000D543C"/>
    <w:rsid w:val="000D5C17"/>
    <w:rsid w:val="000E01A9"/>
    <w:rsid w:val="000E0F12"/>
    <w:rsid w:val="000E15A1"/>
    <w:rsid w:val="000E1AC1"/>
    <w:rsid w:val="000E20D4"/>
    <w:rsid w:val="000E46E9"/>
    <w:rsid w:val="000E48A8"/>
    <w:rsid w:val="000E4A37"/>
    <w:rsid w:val="000E4E5C"/>
    <w:rsid w:val="000E54F5"/>
    <w:rsid w:val="000E5575"/>
    <w:rsid w:val="000E5CB2"/>
    <w:rsid w:val="000E600B"/>
    <w:rsid w:val="000E6B0D"/>
    <w:rsid w:val="000E6CDB"/>
    <w:rsid w:val="000E6F76"/>
    <w:rsid w:val="000E760C"/>
    <w:rsid w:val="000E771E"/>
    <w:rsid w:val="000F11AF"/>
    <w:rsid w:val="000F189F"/>
    <w:rsid w:val="000F2BC0"/>
    <w:rsid w:val="000F3554"/>
    <w:rsid w:val="000F45CF"/>
    <w:rsid w:val="000F4DAD"/>
    <w:rsid w:val="000F5A5C"/>
    <w:rsid w:val="000F5D91"/>
    <w:rsid w:val="000F72FF"/>
    <w:rsid w:val="000F74E9"/>
    <w:rsid w:val="001000E6"/>
    <w:rsid w:val="001005DD"/>
    <w:rsid w:val="0010281B"/>
    <w:rsid w:val="001034B0"/>
    <w:rsid w:val="00104C31"/>
    <w:rsid w:val="001062B3"/>
    <w:rsid w:val="001065E4"/>
    <w:rsid w:val="00107448"/>
    <w:rsid w:val="001104A3"/>
    <w:rsid w:val="00110F03"/>
    <w:rsid w:val="00112EC9"/>
    <w:rsid w:val="001137DF"/>
    <w:rsid w:val="001138D7"/>
    <w:rsid w:val="00113A33"/>
    <w:rsid w:val="00113FF0"/>
    <w:rsid w:val="00114727"/>
    <w:rsid w:val="0012013E"/>
    <w:rsid w:val="00121892"/>
    <w:rsid w:val="0012203D"/>
    <w:rsid w:val="001248EE"/>
    <w:rsid w:val="00125416"/>
    <w:rsid w:val="00127986"/>
    <w:rsid w:val="00130B47"/>
    <w:rsid w:val="001315C6"/>
    <w:rsid w:val="00131EEE"/>
    <w:rsid w:val="00132645"/>
    <w:rsid w:val="0013309E"/>
    <w:rsid w:val="001347DE"/>
    <w:rsid w:val="00134828"/>
    <w:rsid w:val="0013484A"/>
    <w:rsid w:val="00134A52"/>
    <w:rsid w:val="001359D6"/>
    <w:rsid w:val="00140C57"/>
    <w:rsid w:val="001425B0"/>
    <w:rsid w:val="001425DE"/>
    <w:rsid w:val="001426AF"/>
    <w:rsid w:val="00143544"/>
    <w:rsid w:val="00144223"/>
    <w:rsid w:val="00145198"/>
    <w:rsid w:val="00146ECC"/>
    <w:rsid w:val="001477A6"/>
    <w:rsid w:val="00147E49"/>
    <w:rsid w:val="00147F12"/>
    <w:rsid w:val="00150E45"/>
    <w:rsid w:val="00151288"/>
    <w:rsid w:val="001523AC"/>
    <w:rsid w:val="00153EE4"/>
    <w:rsid w:val="00153F18"/>
    <w:rsid w:val="00154648"/>
    <w:rsid w:val="001554EE"/>
    <w:rsid w:val="00155FD2"/>
    <w:rsid w:val="0015663F"/>
    <w:rsid w:val="00156B18"/>
    <w:rsid w:val="00157C41"/>
    <w:rsid w:val="00157FB9"/>
    <w:rsid w:val="001618B6"/>
    <w:rsid w:val="00162396"/>
    <w:rsid w:val="00162D50"/>
    <w:rsid w:val="00162F97"/>
    <w:rsid w:val="00163486"/>
    <w:rsid w:val="001639E1"/>
    <w:rsid w:val="0016434D"/>
    <w:rsid w:val="00164402"/>
    <w:rsid w:val="0016621A"/>
    <w:rsid w:val="00166F6E"/>
    <w:rsid w:val="00167D6A"/>
    <w:rsid w:val="00167F9A"/>
    <w:rsid w:val="00170806"/>
    <w:rsid w:val="00172F41"/>
    <w:rsid w:val="0017339E"/>
    <w:rsid w:val="00173932"/>
    <w:rsid w:val="00175599"/>
    <w:rsid w:val="00176B6F"/>
    <w:rsid w:val="00177608"/>
    <w:rsid w:val="001777E2"/>
    <w:rsid w:val="00177B3B"/>
    <w:rsid w:val="0018004E"/>
    <w:rsid w:val="001818C2"/>
    <w:rsid w:val="00182DD9"/>
    <w:rsid w:val="001834A9"/>
    <w:rsid w:val="00183721"/>
    <w:rsid w:val="00183B0D"/>
    <w:rsid w:val="00183EBC"/>
    <w:rsid w:val="00184198"/>
    <w:rsid w:val="001854EB"/>
    <w:rsid w:val="00187645"/>
    <w:rsid w:val="0019152D"/>
    <w:rsid w:val="001921F9"/>
    <w:rsid w:val="00192964"/>
    <w:rsid w:val="00194C2A"/>
    <w:rsid w:val="00194C3C"/>
    <w:rsid w:val="00195035"/>
    <w:rsid w:val="00195536"/>
    <w:rsid w:val="00195C97"/>
    <w:rsid w:val="001964C0"/>
    <w:rsid w:val="00197830"/>
    <w:rsid w:val="001A0E9C"/>
    <w:rsid w:val="001A155F"/>
    <w:rsid w:val="001A1BD0"/>
    <w:rsid w:val="001A2C1B"/>
    <w:rsid w:val="001A44A8"/>
    <w:rsid w:val="001A5B49"/>
    <w:rsid w:val="001A66EB"/>
    <w:rsid w:val="001A67D3"/>
    <w:rsid w:val="001A7447"/>
    <w:rsid w:val="001B07CE"/>
    <w:rsid w:val="001B1B62"/>
    <w:rsid w:val="001B1D8B"/>
    <w:rsid w:val="001B23B2"/>
    <w:rsid w:val="001B26A9"/>
    <w:rsid w:val="001B4D7A"/>
    <w:rsid w:val="001B515E"/>
    <w:rsid w:val="001B57E6"/>
    <w:rsid w:val="001B5AE5"/>
    <w:rsid w:val="001B5E9F"/>
    <w:rsid w:val="001B6AB2"/>
    <w:rsid w:val="001B741B"/>
    <w:rsid w:val="001C0819"/>
    <w:rsid w:val="001C1506"/>
    <w:rsid w:val="001C1664"/>
    <w:rsid w:val="001C1DE2"/>
    <w:rsid w:val="001C281B"/>
    <w:rsid w:val="001C2B99"/>
    <w:rsid w:val="001C35AF"/>
    <w:rsid w:val="001C471E"/>
    <w:rsid w:val="001C5039"/>
    <w:rsid w:val="001C5293"/>
    <w:rsid w:val="001C5E99"/>
    <w:rsid w:val="001C63E4"/>
    <w:rsid w:val="001D000E"/>
    <w:rsid w:val="001D0F4B"/>
    <w:rsid w:val="001D1064"/>
    <w:rsid w:val="001D2353"/>
    <w:rsid w:val="001D35B4"/>
    <w:rsid w:val="001D3D9B"/>
    <w:rsid w:val="001D50B7"/>
    <w:rsid w:val="001D582C"/>
    <w:rsid w:val="001D5F9D"/>
    <w:rsid w:val="001D61FE"/>
    <w:rsid w:val="001E08C4"/>
    <w:rsid w:val="001E22F8"/>
    <w:rsid w:val="001E3D45"/>
    <w:rsid w:val="001E3F48"/>
    <w:rsid w:val="001E4A7A"/>
    <w:rsid w:val="001E4E09"/>
    <w:rsid w:val="001E6422"/>
    <w:rsid w:val="001E7ACA"/>
    <w:rsid w:val="001F1190"/>
    <w:rsid w:val="001F176F"/>
    <w:rsid w:val="001F18E3"/>
    <w:rsid w:val="001F2CF0"/>
    <w:rsid w:val="001F2FC2"/>
    <w:rsid w:val="001F3E46"/>
    <w:rsid w:val="001F43A5"/>
    <w:rsid w:val="001F481D"/>
    <w:rsid w:val="001F5B8C"/>
    <w:rsid w:val="001F63DC"/>
    <w:rsid w:val="001F6C91"/>
    <w:rsid w:val="001F71B7"/>
    <w:rsid w:val="00201927"/>
    <w:rsid w:val="00202179"/>
    <w:rsid w:val="00202D82"/>
    <w:rsid w:val="00205168"/>
    <w:rsid w:val="002054FC"/>
    <w:rsid w:val="00205779"/>
    <w:rsid w:val="002062D1"/>
    <w:rsid w:val="00206B50"/>
    <w:rsid w:val="00206FF1"/>
    <w:rsid w:val="00207303"/>
    <w:rsid w:val="00207996"/>
    <w:rsid w:val="002106D4"/>
    <w:rsid w:val="00211BBD"/>
    <w:rsid w:val="002124AF"/>
    <w:rsid w:val="00212EB5"/>
    <w:rsid w:val="00213B0A"/>
    <w:rsid w:val="00213F37"/>
    <w:rsid w:val="002151C1"/>
    <w:rsid w:val="002176D0"/>
    <w:rsid w:val="00217ED0"/>
    <w:rsid w:val="002210C3"/>
    <w:rsid w:val="00222416"/>
    <w:rsid w:val="00222E4D"/>
    <w:rsid w:val="0022378B"/>
    <w:rsid w:val="00223A7F"/>
    <w:rsid w:val="00223D6B"/>
    <w:rsid w:val="0022476E"/>
    <w:rsid w:val="002301DE"/>
    <w:rsid w:val="00230E1B"/>
    <w:rsid w:val="00231560"/>
    <w:rsid w:val="00231D19"/>
    <w:rsid w:val="0023255A"/>
    <w:rsid w:val="0023358D"/>
    <w:rsid w:val="00234795"/>
    <w:rsid w:val="00234A72"/>
    <w:rsid w:val="00234D97"/>
    <w:rsid w:val="00235045"/>
    <w:rsid w:val="00235221"/>
    <w:rsid w:val="00236245"/>
    <w:rsid w:val="002369F9"/>
    <w:rsid w:val="00237416"/>
    <w:rsid w:val="002375A7"/>
    <w:rsid w:val="0023773B"/>
    <w:rsid w:val="00242339"/>
    <w:rsid w:val="00243E0D"/>
    <w:rsid w:val="0024449F"/>
    <w:rsid w:val="00244CAF"/>
    <w:rsid w:val="00244D8C"/>
    <w:rsid w:val="00245E7B"/>
    <w:rsid w:val="002462A4"/>
    <w:rsid w:val="00247099"/>
    <w:rsid w:val="002470C9"/>
    <w:rsid w:val="002474AA"/>
    <w:rsid w:val="0025030A"/>
    <w:rsid w:val="00250762"/>
    <w:rsid w:val="00251105"/>
    <w:rsid w:val="00251807"/>
    <w:rsid w:val="00251B78"/>
    <w:rsid w:val="0025338C"/>
    <w:rsid w:val="00253C17"/>
    <w:rsid w:val="00254882"/>
    <w:rsid w:val="002550AB"/>
    <w:rsid w:val="00256381"/>
    <w:rsid w:val="00256FA5"/>
    <w:rsid w:val="00260736"/>
    <w:rsid w:val="00260928"/>
    <w:rsid w:val="00260B77"/>
    <w:rsid w:val="0026134E"/>
    <w:rsid w:val="00262879"/>
    <w:rsid w:val="00262DA3"/>
    <w:rsid w:val="002649BF"/>
    <w:rsid w:val="00265955"/>
    <w:rsid w:val="00265958"/>
    <w:rsid w:val="00271774"/>
    <w:rsid w:val="002732B2"/>
    <w:rsid w:val="00273CD9"/>
    <w:rsid w:val="00274FF5"/>
    <w:rsid w:val="00276A50"/>
    <w:rsid w:val="00276CB1"/>
    <w:rsid w:val="0028014D"/>
    <w:rsid w:val="00280B9A"/>
    <w:rsid w:val="002811FD"/>
    <w:rsid w:val="00281B5C"/>
    <w:rsid w:val="00281D5A"/>
    <w:rsid w:val="002826AB"/>
    <w:rsid w:val="00282E16"/>
    <w:rsid w:val="00283444"/>
    <w:rsid w:val="002834EE"/>
    <w:rsid w:val="00284A97"/>
    <w:rsid w:val="002851DE"/>
    <w:rsid w:val="002859C5"/>
    <w:rsid w:val="00290EC0"/>
    <w:rsid w:val="00292177"/>
    <w:rsid w:val="00292C14"/>
    <w:rsid w:val="0029332E"/>
    <w:rsid w:val="00293505"/>
    <w:rsid w:val="00293821"/>
    <w:rsid w:val="00295514"/>
    <w:rsid w:val="002964FA"/>
    <w:rsid w:val="002977B8"/>
    <w:rsid w:val="002A174A"/>
    <w:rsid w:val="002A1826"/>
    <w:rsid w:val="002A1C27"/>
    <w:rsid w:val="002A23AD"/>
    <w:rsid w:val="002A3F74"/>
    <w:rsid w:val="002A4440"/>
    <w:rsid w:val="002A46AB"/>
    <w:rsid w:val="002A4958"/>
    <w:rsid w:val="002A5572"/>
    <w:rsid w:val="002A60C2"/>
    <w:rsid w:val="002B043F"/>
    <w:rsid w:val="002B0B87"/>
    <w:rsid w:val="002B206D"/>
    <w:rsid w:val="002B29B8"/>
    <w:rsid w:val="002B33F4"/>
    <w:rsid w:val="002B354F"/>
    <w:rsid w:val="002B3874"/>
    <w:rsid w:val="002B3A86"/>
    <w:rsid w:val="002B3AB6"/>
    <w:rsid w:val="002B586C"/>
    <w:rsid w:val="002B6CE1"/>
    <w:rsid w:val="002B740C"/>
    <w:rsid w:val="002C2ACF"/>
    <w:rsid w:val="002C2E44"/>
    <w:rsid w:val="002C31EA"/>
    <w:rsid w:val="002C3D15"/>
    <w:rsid w:val="002C45FE"/>
    <w:rsid w:val="002C52C9"/>
    <w:rsid w:val="002C5BCD"/>
    <w:rsid w:val="002C619C"/>
    <w:rsid w:val="002C7082"/>
    <w:rsid w:val="002C7FE8"/>
    <w:rsid w:val="002D01AE"/>
    <w:rsid w:val="002D0D09"/>
    <w:rsid w:val="002D1D97"/>
    <w:rsid w:val="002D2B06"/>
    <w:rsid w:val="002D4421"/>
    <w:rsid w:val="002D477E"/>
    <w:rsid w:val="002D5B5D"/>
    <w:rsid w:val="002D686A"/>
    <w:rsid w:val="002D6D74"/>
    <w:rsid w:val="002D7405"/>
    <w:rsid w:val="002E0131"/>
    <w:rsid w:val="002E04D5"/>
    <w:rsid w:val="002E0881"/>
    <w:rsid w:val="002E138D"/>
    <w:rsid w:val="002E1698"/>
    <w:rsid w:val="002E16D7"/>
    <w:rsid w:val="002E178B"/>
    <w:rsid w:val="002E21C1"/>
    <w:rsid w:val="002E305D"/>
    <w:rsid w:val="002E3972"/>
    <w:rsid w:val="002E3A8F"/>
    <w:rsid w:val="002E48EA"/>
    <w:rsid w:val="002E7A11"/>
    <w:rsid w:val="002F09DC"/>
    <w:rsid w:val="002F0B62"/>
    <w:rsid w:val="002F0BFA"/>
    <w:rsid w:val="002F103F"/>
    <w:rsid w:val="002F1049"/>
    <w:rsid w:val="002F10A8"/>
    <w:rsid w:val="002F2091"/>
    <w:rsid w:val="002F4253"/>
    <w:rsid w:val="002F4294"/>
    <w:rsid w:val="002F6D21"/>
    <w:rsid w:val="002F6F3C"/>
    <w:rsid w:val="002F7A66"/>
    <w:rsid w:val="00302C29"/>
    <w:rsid w:val="00303C23"/>
    <w:rsid w:val="00304038"/>
    <w:rsid w:val="003047E2"/>
    <w:rsid w:val="003053D6"/>
    <w:rsid w:val="003068B3"/>
    <w:rsid w:val="00310752"/>
    <w:rsid w:val="00310DA2"/>
    <w:rsid w:val="00311AF1"/>
    <w:rsid w:val="00311C77"/>
    <w:rsid w:val="00313383"/>
    <w:rsid w:val="003154F2"/>
    <w:rsid w:val="00315ABA"/>
    <w:rsid w:val="00315E15"/>
    <w:rsid w:val="003173C9"/>
    <w:rsid w:val="00320734"/>
    <w:rsid w:val="00322F05"/>
    <w:rsid w:val="00323BE4"/>
    <w:rsid w:val="0032443A"/>
    <w:rsid w:val="00324BAE"/>
    <w:rsid w:val="00325942"/>
    <w:rsid w:val="00326237"/>
    <w:rsid w:val="00326B77"/>
    <w:rsid w:val="00326FA0"/>
    <w:rsid w:val="00330401"/>
    <w:rsid w:val="003317D6"/>
    <w:rsid w:val="003321C6"/>
    <w:rsid w:val="0033221B"/>
    <w:rsid w:val="00332936"/>
    <w:rsid w:val="00332A93"/>
    <w:rsid w:val="00332B47"/>
    <w:rsid w:val="0033320B"/>
    <w:rsid w:val="00334058"/>
    <w:rsid w:val="00334167"/>
    <w:rsid w:val="00335AB1"/>
    <w:rsid w:val="00335E72"/>
    <w:rsid w:val="00336030"/>
    <w:rsid w:val="003363D7"/>
    <w:rsid w:val="003374FA"/>
    <w:rsid w:val="003411AE"/>
    <w:rsid w:val="00341667"/>
    <w:rsid w:val="003416DA"/>
    <w:rsid w:val="003428EA"/>
    <w:rsid w:val="003435D3"/>
    <w:rsid w:val="00344485"/>
    <w:rsid w:val="0034464A"/>
    <w:rsid w:val="00345BDE"/>
    <w:rsid w:val="00345C1B"/>
    <w:rsid w:val="00345F5D"/>
    <w:rsid w:val="00346ACF"/>
    <w:rsid w:val="0034772F"/>
    <w:rsid w:val="00347BB2"/>
    <w:rsid w:val="00347BD8"/>
    <w:rsid w:val="0035009F"/>
    <w:rsid w:val="00350DB7"/>
    <w:rsid w:val="00351505"/>
    <w:rsid w:val="00352805"/>
    <w:rsid w:val="0035281F"/>
    <w:rsid w:val="00356E35"/>
    <w:rsid w:val="00357E34"/>
    <w:rsid w:val="00361A01"/>
    <w:rsid w:val="003620B5"/>
    <w:rsid w:val="00362722"/>
    <w:rsid w:val="0036276C"/>
    <w:rsid w:val="003638BA"/>
    <w:rsid w:val="00364D31"/>
    <w:rsid w:val="0036623A"/>
    <w:rsid w:val="00366EFB"/>
    <w:rsid w:val="00366F92"/>
    <w:rsid w:val="0036738E"/>
    <w:rsid w:val="00370536"/>
    <w:rsid w:val="00371438"/>
    <w:rsid w:val="00371506"/>
    <w:rsid w:val="003735BD"/>
    <w:rsid w:val="00375656"/>
    <w:rsid w:val="003772A0"/>
    <w:rsid w:val="00380207"/>
    <w:rsid w:val="0038097B"/>
    <w:rsid w:val="0038211A"/>
    <w:rsid w:val="00382469"/>
    <w:rsid w:val="003842F1"/>
    <w:rsid w:val="003848AB"/>
    <w:rsid w:val="003850C1"/>
    <w:rsid w:val="00385272"/>
    <w:rsid w:val="00386892"/>
    <w:rsid w:val="003900F6"/>
    <w:rsid w:val="00391890"/>
    <w:rsid w:val="003919DC"/>
    <w:rsid w:val="00392C6D"/>
    <w:rsid w:val="003944A7"/>
    <w:rsid w:val="00394620"/>
    <w:rsid w:val="00394DFF"/>
    <w:rsid w:val="0039586E"/>
    <w:rsid w:val="00396409"/>
    <w:rsid w:val="00396619"/>
    <w:rsid w:val="00397D18"/>
    <w:rsid w:val="003A1885"/>
    <w:rsid w:val="003A2048"/>
    <w:rsid w:val="003A2D18"/>
    <w:rsid w:val="003A2F65"/>
    <w:rsid w:val="003A45C1"/>
    <w:rsid w:val="003A4735"/>
    <w:rsid w:val="003A4B35"/>
    <w:rsid w:val="003A667E"/>
    <w:rsid w:val="003A713F"/>
    <w:rsid w:val="003B009B"/>
    <w:rsid w:val="003B072B"/>
    <w:rsid w:val="003B1460"/>
    <w:rsid w:val="003B1675"/>
    <w:rsid w:val="003B265C"/>
    <w:rsid w:val="003B296F"/>
    <w:rsid w:val="003B3F7A"/>
    <w:rsid w:val="003B48B4"/>
    <w:rsid w:val="003B6380"/>
    <w:rsid w:val="003B6928"/>
    <w:rsid w:val="003B7226"/>
    <w:rsid w:val="003B724A"/>
    <w:rsid w:val="003B75AA"/>
    <w:rsid w:val="003B7C45"/>
    <w:rsid w:val="003C0732"/>
    <w:rsid w:val="003C1A02"/>
    <w:rsid w:val="003C1D58"/>
    <w:rsid w:val="003C1EB2"/>
    <w:rsid w:val="003C5335"/>
    <w:rsid w:val="003C57E1"/>
    <w:rsid w:val="003C60A2"/>
    <w:rsid w:val="003D0E0E"/>
    <w:rsid w:val="003D139E"/>
    <w:rsid w:val="003D2B08"/>
    <w:rsid w:val="003D4B71"/>
    <w:rsid w:val="003D5FE6"/>
    <w:rsid w:val="003D61E7"/>
    <w:rsid w:val="003D6EBA"/>
    <w:rsid w:val="003E103A"/>
    <w:rsid w:val="003E10AD"/>
    <w:rsid w:val="003E11C5"/>
    <w:rsid w:val="003E12AE"/>
    <w:rsid w:val="003E1716"/>
    <w:rsid w:val="003E26E3"/>
    <w:rsid w:val="003E283F"/>
    <w:rsid w:val="003E4067"/>
    <w:rsid w:val="003E4874"/>
    <w:rsid w:val="003E4E45"/>
    <w:rsid w:val="003E543D"/>
    <w:rsid w:val="003E6A84"/>
    <w:rsid w:val="003E6C5B"/>
    <w:rsid w:val="003E7E76"/>
    <w:rsid w:val="003F0ACF"/>
    <w:rsid w:val="003F18FA"/>
    <w:rsid w:val="003F1FC1"/>
    <w:rsid w:val="003F27DA"/>
    <w:rsid w:val="003F2924"/>
    <w:rsid w:val="003F29C9"/>
    <w:rsid w:val="003F2ABB"/>
    <w:rsid w:val="003F2C37"/>
    <w:rsid w:val="003F2FC6"/>
    <w:rsid w:val="003F4BFC"/>
    <w:rsid w:val="003F4FD0"/>
    <w:rsid w:val="003F5135"/>
    <w:rsid w:val="003F5A74"/>
    <w:rsid w:val="003F606D"/>
    <w:rsid w:val="00400332"/>
    <w:rsid w:val="00400EDE"/>
    <w:rsid w:val="00400F50"/>
    <w:rsid w:val="00401309"/>
    <w:rsid w:val="00401DF1"/>
    <w:rsid w:val="004023AC"/>
    <w:rsid w:val="00402E4F"/>
    <w:rsid w:val="00403618"/>
    <w:rsid w:val="00403CD0"/>
    <w:rsid w:val="00403E94"/>
    <w:rsid w:val="00404145"/>
    <w:rsid w:val="004049E2"/>
    <w:rsid w:val="00404F48"/>
    <w:rsid w:val="004078F4"/>
    <w:rsid w:val="00407CBA"/>
    <w:rsid w:val="004100F0"/>
    <w:rsid w:val="004111AD"/>
    <w:rsid w:val="004113AC"/>
    <w:rsid w:val="00412496"/>
    <w:rsid w:val="00413D49"/>
    <w:rsid w:val="004144E7"/>
    <w:rsid w:val="00414E43"/>
    <w:rsid w:val="00415904"/>
    <w:rsid w:val="00416821"/>
    <w:rsid w:val="004213F9"/>
    <w:rsid w:val="00422807"/>
    <w:rsid w:val="0042293A"/>
    <w:rsid w:val="00423DD7"/>
    <w:rsid w:val="004244AF"/>
    <w:rsid w:val="004244E4"/>
    <w:rsid w:val="00424C24"/>
    <w:rsid w:val="00426AE9"/>
    <w:rsid w:val="00427436"/>
    <w:rsid w:val="00427D61"/>
    <w:rsid w:val="00430D17"/>
    <w:rsid w:val="004318D9"/>
    <w:rsid w:val="00433169"/>
    <w:rsid w:val="00434470"/>
    <w:rsid w:val="0043504A"/>
    <w:rsid w:val="0044057A"/>
    <w:rsid w:val="00440E8D"/>
    <w:rsid w:val="00441587"/>
    <w:rsid w:val="004417A6"/>
    <w:rsid w:val="0044220B"/>
    <w:rsid w:val="00442B8D"/>
    <w:rsid w:val="00443909"/>
    <w:rsid w:val="004440D0"/>
    <w:rsid w:val="00445A0E"/>
    <w:rsid w:val="00445CBA"/>
    <w:rsid w:val="00447892"/>
    <w:rsid w:val="004508AF"/>
    <w:rsid w:val="00451D41"/>
    <w:rsid w:val="00452832"/>
    <w:rsid w:val="00453D59"/>
    <w:rsid w:val="00454584"/>
    <w:rsid w:val="00455BF1"/>
    <w:rsid w:val="00456AA2"/>
    <w:rsid w:val="00457E1E"/>
    <w:rsid w:val="00460D99"/>
    <w:rsid w:val="004612E3"/>
    <w:rsid w:val="00462982"/>
    <w:rsid w:val="00462BF0"/>
    <w:rsid w:val="00462DD3"/>
    <w:rsid w:val="00463EF1"/>
    <w:rsid w:val="004647B0"/>
    <w:rsid w:val="00464D89"/>
    <w:rsid w:val="0046542E"/>
    <w:rsid w:val="004655C5"/>
    <w:rsid w:val="00465744"/>
    <w:rsid w:val="00466EBC"/>
    <w:rsid w:val="00466F4F"/>
    <w:rsid w:val="0047018A"/>
    <w:rsid w:val="004708A7"/>
    <w:rsid w:val="00471248"/>
    <w:rsid w:val="00472ECC"/>
    <w:rsid w:val="0047499B"/>
    <w:rsid w:val="00475D89"/>
    <w:rsid w:val="00475F12"/>
    <w:rsid w:val="00477C04"/>
    <w:rsid w:val="004806CD"/>
    <w:rsid w:val="00480AF2"/>
    <w:rsid w:val="004812AA"/>
    <w:rsid w:val="004813BF"/>
    <w:rsid w:val="00481AC9"/>
    <w:rsid w:val="004824B4"/>
    <w:rsid w:val="00482925"/>
    <w:rsid w:val="004830FF"/>
    <w:rsid w:val="00483B11"/>
    <w:rsid w:val="00485BE1"/>
    <w:rsid w:val="0048691C"/>
    <w:rsid w:val="00486C58"/>
    <w:rsid w:val="00486D9D"/>
    <w:rsid w:val="00486DC4"/>
    <w:rsid w:val="00486E2F"/>
    <w:rsid w:val="0048749C"/>
    <w:rsid w:val="00490522"/>
    <w:rsid w:val="0049107D"/>
    <w:rsid w:val="00494CDA"/>
    <w:rsid w:val="004961AD"/>
    <w:rsid w:val="004974D2"/>
    <w:rsid w:val="004976F8"/>
    <w:rsid w:val="00497737"/>
    <w:rsid w:val="0049786D"/>
    <w:rsid w:val="004A0F50"/>
    <w:rsid w:val="004A2414"/>
    <w:rsid w:val="004A49EF"/>
    <w:rsid w:val="004A4A74"/>
    <w:rsid w:val="004A4A87"/>
    <w:rsid w:val="004A5990"/>
    <w:rsid w:val="004A59D9"/>
    <w:rsid w:val="004A7CD0"/>
    <w:rsid w:val="004B3C29"/>
    <w:rsid w:val="004B4015"/>
    <w:rsid w:val="004B5BF9"/>
    <w:rsid w:val="004B79B4"/>
    <w:rsid w:val="004B7BB7"/>
    <w:rsid w:val="004C0134"/>
    <w:rsid w:val="004C1610"/>
    <w:rsid w:val="004C2386"/>
    <w:rsid w:val="004C31DC"/>
    <w:rsid w:val="004C325D"/>
    <w:rsid w:val="004C394A"/>
    <w:rsid w:val="004C3E18"/>
    <w:rsid w:val="004C6338"/>
    <w:rsid w:val="004C6415"/>
    <w:rsid w:val="004C6816"/>
    <w:rsid w:val="004C74F7"/>
    <w:rsid w:val="004C757F"/>
    <w:rsid w:val="004D0B79"/>
    <w:rsid w:val="004D0EBB"/>
    <w:rsid w:val="004D16C7"/>
    <w:rsid w:val="004D1B73"/>
    <w:rsid w:val="004D342F"/>
    <w:rsid w:val="004D39F9"/>
    <w:rsid w:val="004D4BDD"/>
    <w:rsid w:val="004D5629"/>
    <w:rsid w:val="004D58C5"/>
    <w:rsid w:val="004D665E"/>
    <w:rsid w:val="004D74C9"/>
    <w:rsid w:val="004E003B"/>
    <w:rsid w:val="004E04ED"/>
    <w:rsid w:val="004E387F"/>
    <w:rsid w:val="004E4304"/>
    <w:rsid w:val="004E5477"/>
    <w:rsid w:val="004E6125"/>
    <w:rsid w:val="004E64E0"/>
    <w:rsid w:val="004F13FA"/>
    <w:rsid w:val="004F197D"/>
    <w:rsid w:val="004F238E"/>
    <w:rsid w:val="004F2A8C"/>
    <w:rsid w:val="004F4001"/>
    <w:rsid w:val="004F4145"/>
    <w:rsid w:val="004F42D2"/>
    <w:rsid w:val="004F47DC"/>
    <w:rsid w:val="004F4BDE"/>
    <w:rsid w:val="004F4C85"/>
    <w:rsid w:val="004F6474"/>
    <w:rsid w:val="004F6E1E"/>
    <w:rsid w:val="004F7153"/>
    <w:rsid w:val="004F72BF"/>
    <w:rsid w:val="0050078F"/>
    <w:rsid w:val="00500F1A"/>
    <w:rsid w:val="005014FF"/>
    <w:rsid w:val="00501A36"/>
    <w:rsid w:val="00501A52"/>
    <w:rsid w:val="00502C29"/>
    <w:rsid w:val="00503402"/>
    <w:rsid w:val="00504423"/>
    <w:rsid w:val="0050446A"/>
    <w:rsid w:val="0050594C"/>
    <w:rsid w:val="005064AE"/>
    <w:rsid w:val="005064F0"/>
    <w:rsid w:val="00506BAB"/>
    <w:rsid w:val="0050735E"/>
    <w:rsid w:val="0051027D"/>
    <w:rsid w:val="00510A64"/>
    <w:rsid w:val="00511B68"/>
    <w:rsid w:val="00512830"/>
    <w:rsid w:val="00512AE0"/>
    <w:rsid w:val="00520B9A"/>
    <w:rsid w:val="005218F1"/>
    <w:rsid w:val="00521970"/>
    <w:rsid w:val="00521CC6"/>
    <w:rsid w:val="005224E7"/>
    <w:rsid w:val="00522F17"/>
    <w:rsid w:val="0052575B"/>
    <w:rsid w:val="0052733D"/>
    <w:rsid w:val="00527795"/>
    <w:rsid w:val="0053034D"/>
    <w:rsid w:val="00532427"/>
    <w:rsid w:val="00532C5F"/>
    <w:rsid w:val="00533DEB"/>
    <w:rsid w:val="0053404E"/>
    <w:rsid w:val="005344B9"/>
    <w:rsid w:val="0053472F"/>
    <w:rsid w:val="00534D45"/>
    <w:rsid w:val="00535C6B"/>
    <w:rsid w:val="00535E99"/>
    <w:rsid w:val="005376CC"/>
    <w:rsid w:val="005403AB"/>
    <w:rsid w:val="00540E5C"/>
    <w:rsid w:val="00542B22"/>
    <w:rsid w:val="00543AA9"/>
    <w:rsid w:val="0054717C"/>
    <w:rsid w:val="00547964"/>
    <w:rsid w:val="00551E3E"/>
    <w:rsid w:val="0055247A"/>
    <w:rsid w:val="00552AE0"/>
    <w:rsid w:val="00552D54"/>
    <w:rsid w:val="00553559"/>
    <w:rsid w:val="00555241"/>
    <w:rsid w:val="00556095"/>
    <w:rsid w:val="00556CE7"/>
    <w:rsid w:val="00556DED"/>
    <w:rsid w:val="00556F87"/>
    <w:rsid w:val="00557681"/>
    <w:rsid w:val="00557C09"/>
    <w:rsid w:val="00557C5F"/>
    <w:rsid w:val="005603F5"/>
    <w:rsid w:val="005606A4"/>
    <w:rsid w:val="005623AF"/>
    <w:rsid w:val="0056256E"/>
    <w:rsid w:val="00563115"/>
    <w:rsid w:val="00563140"/>
    <w:rsid w:val="005668F8"/>
    <w:rsid w:val="00566E7B"/>
    <w:rsid w:val="00567190"/>
    <w:rsid w:val="00570B76"/>
    <w:rsid w:val="00570CBC"/>
    <w:rsid w:val="00571A1A"/>
    <w:rsid w:val="00574803"/>
    <w:rsid w:val="00574E47"/>
    <w:rsid w:val="005757C3"/>
    <w:rsid w:val="00575877"/>
    <w:rsid w:val="00575B6B"/>
    <w:rsid w:val="005769E1"/>
    <w:rsid w:val="0058025D"/>
    <w:rsid w:val="005808FC"/>
    <w:rsid w:val="00581776"/>
    <w:rsid w:val="005820D9"/>
    <w:rsid w:val="00582F33"/>
    <w:rsid w:val="00583C24"/>
    <w:rsid w:val="00583DB0"/>
    <w:rsid w:val="005843CB"/>
    <w:rsid w:val="00584C11"/>
    <w:rsid w:val="005859DA"/>
    <w:rsid w:val="00586537"/>
    <w:rsid w:val="0058666D"/>
    <w:rsid w:val="00587016"/>
    <w:rsid w:val="00587DCA"/>
    <w:rsid w:val="00587EDF"/>
    <w:rsid w:val="00590B0A"/>
    <w:rsid w:val="00590F5D"/>
    <w:rsid w:val="00592B8E"/>
    <w:rsid w:val="00595461"/>
    <w:rsid w:val="005954B1"/>
    <w:rsid w:val="00595A24"/>
    <w:rsid w:val="005A06FE"/>
    <w:rsid w:val="005A08BE"/>
    <w:rsid w:val="005A09C9"/>
    <w:rsid w:val="005A1E45"/>
    <w:rsid w:val="005A26B4"/>
    <w:rsid w:val="005A3131"/>
    <w:rsid w:val="005A3349"/>
    <w:rsid w:val="005A38D2"/>
    <w:rsid w:val="005A3A50"/>
    <w:rsid w:val="005A443A"/>
    <w:rsid w:val="005A502B"/>
    <w:rsid w:val="005A5444"/>
    <w:rsid w:val="005A6E58"/>
    <w:rsid w:val="005B04A4"/>
    <w:rsid w:val="005B290C"/>
    <w:rsid w:val="005B37D9"/>
    <w:rsid w:val="005B55D2"/>
    <w:rsid w:val="005B5E86"/>
    <w:rsid w:val="005B6224"/>
    <w:rsid w:val="005B653B"/>
    <w:rsid w:val="005B6743"/>
    <w:rsid w:val="005B68E4"/>
    <w:rsid w:val="005B7378"/>
    <w:rsid w:val="005C0943"/>
    <w:rsid w:val="005C13E3"/>
    <w:rsid w:val="005C2D31"/>
    <w:rsid w:val="005C2E28"/>
    <w:rsid w:val="005C3238"/>
    <w:rsid w:val="005C35DF"/>
    <w:rsid w:val="005C39DA"/>
    <w:rsid w:val="005C3A59"/>
    <w:rsid w:val="005C4B25"/>
    <w:rsid w:val="005C56BB"/>
    <w:rsid w:val="005C60B6"/>
    <w:rsid w:val="005C6821"/>
    <w:rsid w:val="005C722A"/>
    <w:rsid w:val="005D00EF"/>
    <w:rsid w:val="005D19A4"/>
    <w:rsid w:val="005D1AA9"/>
    <w:rsid w:val="005D20C1"/>
    <w:rsid w:val="005D27FA"/>
    <w:rsid w:val="005D5365"/>
    <w:rsid w:val="005D587A"/>
    <w:rsid w:val="005D6E2D"/>
    <w:rsid w:val="005E1096"/>
    <w:rsid w:val="005E1C35"/>
    <w:rsid w:val="005E39EB"/>
    <w:rsid w:val="005E3FA4"/>
    <w:rsid w:val="005E41D6"/>
    <w:rsid w:val="005E46BE"/>
    <w:rsid w:val="005E4BE2"/>
    <w:rsid w:val="005E4FDA"/>
    <w:rsid w:val="005E7554"/>
    <w:rsid w:val="005E7A8B"/>
    <w:rsid w:val="005E7B56"/>
    <w:rsid w:val="005E7D29"/>
    <w:rsid w:val="005F102B"/>
    <w:rsid w:val="005F1A3F"/>
    <w:rsid w:val="005F2C7C"/>
    <w:rsid w:val="005F46B0"/>
    <w:rsid w:val="005F46C2"/>
    <w:rsid w:val="005F4CE0"/>
    <w:rsid w:val="005F5AD6"/>
    <w:rsid w:val="005F7262"/>
    <w:rsid w:val="005F7948"/>
    <w:rsid w:val="00600286"/>
    <w:rsid w:val="00600570"/>
    <w:rsid w:val="006025AD"/>
    <w:rsid w:val="00603B48"/>
    <w:rsid w:val="00604BB5"/>
    <w:rsid w:val="006051D9"/>
    <w:rsid w:val="006058AA"/>
    <w:rsid w:val="006066FB"/>
    <w:rsid w:val="00606F05"/>
    <w:rsid w:val="00607284"/>
    <w:rsid w:val="0061035F"/>
    <w:rsid w:val="00610826"/>
    <w:rsid w:val="006108E8"/>
    <w:rsid w:val="0061143E"/>
    <w:rsid w:val="00612CA4"/>
    <w:rsid w:val="00613716"/>
    <w:rsid w:val="00614F34"/>
    <w:rsid w:val="00615DD3"/>
    <w:rsid w:val="00616060"/>
    <w:rsid w:val="006176AC"/>
    <w:rsid w:val="0062222F"/>
    <w:rsid w:val="006226A8"/>
    <w:rsid w:val="00623ACC"/>
    <w:rsid w:val="00623D32"/>
    <w:rsid w:val="00624501"/>
    <w:rsid w:val="00625233"/>
    <w:rsid w:val="00627491"/>
    <w:rsid w:val="00630B14"/>
    <w:rsid w:val="00634221"/>
    <w:rsid w:val="00635418"/>
    <w:rsid w:val="006356F3"/>
    <w:rsid w:val="00635BCF"/>
    <w:rsid w:val="00636CC9"/>
    <w:rsid w:val="00637F2D"/>
    <w:rsid w:val="00640DCD"/>
    <w:rsid w:val="00643440"/>
    <w:rsid w:val="00643E5E"/>
    <w:rsid w:val="00643FFF"/>
    <w:rsid w:val="00644275"/>
    <w:rsid w:val="0064451D"/>
    <w:rsid w:val="006450FB"/>
    <w:rsid w:val="00646259"/>
    <w:rsid w:val="006464B9"/>
    <w:rsid w:val="00653167"/>
    <w:rsid w:val="00654244"/>
    <w:rsid w:val="00654696"/>
    <w:rsid w:val="00654735"/>
    <w:rsid w:val="006548B0"/>
    <w:rsid w:val="00654922"/>
    <w:rsid w:val="00655A95"/>
    <w:rsid w:val="00656ECB"/>
    <w:rsid w:val="006570E3"/>
    <w:rsid w:val="00657BD8"/>
    <w:rsid w:val="00657D92"/>
    <w:rsid w:val="00660517"/>
    <w:rsid w:val="00660F27"/>
    <w:rsid w:val="00661572"/>
    <w:rsid w:val="006616B0"/>
    <w:rsid w:val="00662184"/>
    <w:rsid w:val="00662498"/>
    <w:rsid w:val="0066256E"/>
    <w:rsid w:val="00663597"/>
    <w:rsid w:val="00663B7E"/>
    <w:rsid w:val="006640D3"/>
    <w:rsid w:val="00664D88"/>
    <w:rsid w:val="00665643"/>
    <w:rsid w:val="00667843"/>
    <w:rsid w:val="00667974"/>
    <w:rsid w:val="006708D9"/>
    <w:rsid w:val="00670CCC"/>
    <w:rsid w:val="006722FE"/>
    <w:rsid w:val="00672644"/>
    <w:rsid w:val="00672ACB"/>
    <w:rsid w:val="00672B7E"/>
    <w:rsid w:val="00675F18"/>
    <w:rsid w:val="00676CC0"/>
    <w:rsid w:val="00677C78"/>
    <w:rsid w:val="006804C8"/>
    <w:rsid w:val="00682EE3"/>
    <w:rsid w:val="00684D5C"/>
    <w:rsid w:val="006874EF"/>
    <w:rsid w:val="00687EBC"/>
    <w:rsid w:val="006901EF"/>
    <w:rsid w:val="006913FC"/>
    <w:rsid w:val="0069188B"/>
    <w:rsid w:val="00691B3A"/>
    <w:rsid w:val="00691D91"/>
    <w:rsid w:val="00694305"/>
    <w:rsid w:val="0069480E"/>
    <w:rsid w:val="00695A86"/>
    <w:rsid w:val="00695BA3"/>
    <w:rsid w:val="00695F3F"/>
    <w:rsid w:val="006961E4"/>
    <w:rsid w:val="0069620E"/>
    <w:rsid w:val="00696277"/>
    <w:rsid w:val="006964F3"/>
    <w:rsid w:val="00697F4B"/>
    <w:rsid w:val="006A0D95"/>
    <w:rsid w:val="006A1FAA"/>
    <w:rsid w:val="006A2536"/>
    <w:rsid w:val="006A289B"/>
    <w:rsid w:val="006A3989"/>
    <w:rsid w:val="006A41F1"/>
    <w:rsid w:val="006A4332"/>
    <w:rsid w:val="006A4850"/>
    <w:rsid w:val="006A4CE1"/>
    <w:rsid w:val="006A5826"/>
    <w:rsid w:val="006A647F"/>
    <w:rsid w:val="006A6503"/>
    <w:rsid w:val="006A6A0D"/>
    <w:rsid w:val="006A76ED"/>
    <w:rsid w:val="006B010E"/>
    <w:rsid w:val="006B0D63"/>
    <w:rsid w:val="006B1355"/>
    <w:rsid w:val="006B21B9"/>
    <w:rsid w:val="006B238D"/>
    <w:rsid w:val="006B28D3"/>
    <w:rsid w:val="006B2ACC"/>
    <w:rsid w:val="006B341A"/>
    <w:rsid w:val="006B38FD"/>
    <w:rsid w:val="006B4423"/>
    <w:rsid w:val="006B53DE"/>
    <w:rsid w:val="006B6866"/>
    <w:rsid w:val="006B77B7"/>
    <w:rsid w:val="006C0781"/>
    <w:rsid w:val="006C12B6"/>
    <w:rsid w:val="006C15D8"/>
    <w:rsid w:val="006C28EB"/>
    <w:rsid w:val="006C2ECF"/>
    <w:rsid w:val="006C41B5"/>
    <w:rsid w:val="006C4AF3"/>
    <w:rsid w:val="006C4CCE"/>
    <w:rsid w:val="006C7B98"/>
    <w:rsid w:val="006D005B"/>
    <w:rsid w:val="006D1314"/>
    <w:rsid w:val="006D189F"/>
    <w:rsid w:val="006D2F7E"/>
    <w:rsid w:val="006D5491"/>
    <w:rsid w:val="006D697A"/>
    <w:rsid w:val="006E096F"/>
    <w:rsid w:val="006E4AD8"/>
    <w:rsid w:val="006E4FA4"/>
    <w:rsid w:val="006F0CDA"/>
    <w:rsid w:val="006F0E18"/>
    <w:rsid w:val="006F0E65"/>
    <w:rsid w:val="006F190F"/>
    <w:rsid w:val="006F25D2"/>
    <w:rsid w:val="006F26F1"/>
    <w:rsid w:val="006F2807"/>
    <w:rsid w:val="006F2977"/>
    <w:rsid w:val="006F333D"/>
    <w:rsid w:val="006F371B"/>
    <w:rsid w:val="006F3BEF"/>
    <w:rsid w:val="006F3D11"/>
    <w:rsid w:val="006F423E"/>
    <w:rsid w:val="006F52D1"/>
    <w:rsid w:val="006F5385"/>
    <w:rsid w:val="006F5C27"/>
    <w:rsid w:val="006F6BF2"/>
    <w:rsid w:val="006F7071"/>
    <w:rsid w:val="006F732E"/>
    <w:rsid w:val="00700075"/>
    <w:rsid w:val="00700EF5"/>
    <w:rsid w:val="007036C9"/>
    <w:rsid w:val="007047B2"/>
    <w:rsid w:val="00705FFE"/>
    <w:rsid w:val="00706C9A"/>
    <w:rsid w:val="00707CCE"/>
    <w:rsid w:val="0071389D"/>
    <w:rsid w:val="00715849"/>
    <w:rsid w:val="0071663C"/>
    <w:rsid w:val="00716A46"/>
    <w:rsid w:val="00717140"/>
    <w:rsid w:val="00717ED5"/>
    <w:rsid w:val="00720751"/>
    <w:rsid w:val="00722453"/>
    <w:rsid w:val="00722FE1"/>
    <w:rsid w:val="00723B1E"/>
    <w:rsid w:val="0072529C"/>
    <w:rsid w:val="007254A6"/>
    <w:rsid w:val="00725DA9"/>
    <w:rsid w:val="007265FF"/>
    <w:rsid w:val="00726B66"/>
    <w:rsid w:val="007271CD"/>
    <w:rsid w:val="007276BC"/>
    <w:rsid w:val="00727B6A"/>
    <w:rsid w:val="00730820"/>
    <w:rsid w:val="007312F2"/>
    <w:rsid w:val="007314C0"/>
    <w:rsid w:val="00731527"/>
    <w:rsid w:val="007317F9"/>
    <w:rsid w:val="00732242"/>
    <w:rsid w:val="007325A2"/>
    <w:rsid w:val="00732675"/>
    <w:rsid w:val="00732715"/>
    <w:rsid w:val="00733C4E"/>
    <w:rsid w:val="00733E51"/>
    <w:rsid w:val="0073575E"/>
    <w:rsid w:val="00735828"/>
    <w:rsid w:val="0073632F"/>
    <w:rsid w:val="0073634B"/>
    <w:rsid w:val="00736743"/>
    <w:rsid w:val="007412D7"/>
    <w:rsid w:val="007415A8"/>
    <w:rsid w:val="007419D7"/>
    <w:rsid w:val="007427DB"/>
    <w:rsid w:val="00742BCB"/>
    <w:rsid w:val="007432ED"/>
    <w:rsid w:val="007437A6"/>
    <w:rsid w:val="00743AD3"/>
    <w:rsid w:val="0074524B"/>
    <w:rsid w:val="00745556"/>
    <w:rsid w:val="00747C42"/>
    <w:rsid w:val="00752728"/>
    <w:rsid w:val="00753155"/>
    <w:rsid w:val="007557B1"/>
    <w:rsid w:val="00755A59"/>
    <w:rsid w:val="0075705F"/>
    <w:rsid w:val="00757101"/>
    <w:rsid w:val="00757240"/>
    <w:rsid w:val="007619DF"/>
    <w:rsid w:val="00761EE6"/>
    <w:rsid w:val="00763579"/>
    <w:rsid w:val="00763BBB"/>
    <w:rsid w:val="00764C37"/>
    <w:rsid w:val="007654A4"/>
    <w:rsid w:val="007658AE"/>
    <w:rsid w:val="007659D6"/>
    <w:rsid w:val="00765D52"/>
    <w:rsid w:val="0076614E"/>
    <w:rsid w:val="0076684B"/>
    <w:rsid w:val="00767BEA"/>
    <w:rsid w:val="00767E24"/>
    <w:rsid w:val="007722B7"/>
    <w:rsid w:val="00772F2D"/>
    <w:rsid w:val="00775576"/>
    <w:rsid w:val="00776682"/>
    <w:rsid w:val="00776BA1"/>
    <w:rsid w:val="00777F29"/>
    <w:rsid w:val="00781AB3"/>
    <w:rsid w:val="00782665"/>
    <w:rsid w:val="0078274E"/>
    <w:rsid w:val="007828E6"/>
    <w:rsid w:val="00782B4F"/>
    <w:rsid w:val="00783161"/>
    <w:rsid w:val="00785A16"/>
    <w:rsid w:val="00786EFF"/>
    <w:rsid w:val="00787A20"/>
    <w:rsid w:val="00787AD2"/>
    <w:rsid w:val="00791497"/>
    <w:rsid w:val="00791988"/>
    <w:rsid w:val="00792088"/>
    <w:rsid w:val="0079266B"/>
    <w:rsid w:val="007927BB"/>
    <w:rsid w:val="00792845"/>
    <w:rsid w:val="007928EC"/>
    <w:rsid w:val="00792A8A"/>
    <w:rsid w:val="00792EC7"/>
    <w:rsid w:val="00794AB4"/>
    <w:rsid w:val="00794C86"/>
    <w:rsid w:val="00794FA4"/>
    <w:rsid w:val="0079571B"/>
    <w:rsid w:val="00795767"/>
    <w:rsid w:val="00795BEC"/>
    <w:rsid w:val="00795E4D"/>
    <w:rsid w:val="007963FC"/>
    <w:rsid w:val="00796B3A"/>
    <w:rsid w:val="007974B4"/>
    <w:rsid w:val="007A0091"/>
    <w:rsid w:val="007A0644"/>
    <w:rsid w:val="007A0A43"/>
    <w:rsid w:val="007A138B"/>
    <w:rsid w:val="007A1732"/>
    <w:rsid w:val="007A2784"/>
    <w:rsid w:val="007A3157"/>
    <w:rsid w:val="007A3F60"/>
    <w:rsid w:val="007A3FE8"/>
    <w:rsid w:val="007A40DC"/>
    <w:rsid w:val="007A4C5F"/>
    <w:rsid w:val="007A5FF9"/>
    <w:rsid w:val="007A610F"/>
    <w:rsid w:val="007A6132"/>
    <w:rsid w:val="007A749F"/>
    <w:rsid w:val="007A7E7E"/>
    <w:rsid w:val="007B0539"/>
    <w:rsid w:val="007B0BBD"/>
    <w:rsid w:val="007B10EF"/>
    <w:rsid w:val="007B1A37"/>
    <w:rsid w:val="007B1AEB"/>
    <w:rsid w:val="007B2A2C"/>
    <w:rsid w:val="007B3061"/>
    <w:rsid w:val="007B411B"/>
    <w:rsid w:val="007B5864"/>
    <w:rsid w:val="007B7AF3"/>
    <w:rsid w:val="007B7C20"/>
    <w:rsid w:val="007C08D1"/>
    <w:rsid w:val="007C1FFC"/>
    <w:rsid w:val="007C27C6"/>
    <w:rsid w:val="007C5356"/>
    <w:rsid w:val="007C5390"/>
    <w:rsid w:val="007C53E2"/>
    <w:rsid w:val="007C7322"/>
    <w:rsid w:val="007C74CE"/>
    <w:rsid w:val="007C7ACF"/>
    <w:rsid w:val="007C7BB3"/>
    <w:rsid w:val="007C7BE7"/>
    <w:rsid w:val="007D27DD"/>
    <w:rsid w:val="007D509A"/>
    <w:rsid w:val="007D566A"/>
    <w:rsid w:val="007D65A5"/>
    <w:rsid w:val="007D65CD"/>
    <w:rsid w:val="007D6C2D"/>
    <w:rsid w:val="007D734B"/>
    <w:rsid w:val="007D7385"/>
    <w:rsid w:val="007E04BE"/>
    <w:rsid w:val="007E08D7"/>
    <w:rsid w:val="007E1A90"/>
    <w:rsid w:val="007E2055"/>
    <w:rsid w:val="007E27B0"/>
    <w:rsid w:val="007E2C5C"/>
    <w:rsid w:val="007E2F20"/>
    <w:rsid w:val="007E73A6"/>
    <w:rsid w:val="007F0826"/>
    <w:rsid w:val="007F17E6"/>
    <w:rsid w:val="007F219E"/>
    <w:rsid w:val="007F22BD"/>
    <w:rsid w:val="007F30D7"/>
    <w:rsid w:val="007F3FBC"/>
    <w:rsid w:val="007F466D"/>
    <w:rsid w:val="007F48E0"/>
    <w:rsid w:val="007F5F04"/>
    <w:rsid w:val="007F7337"/>
    <w:rsid w:val="007F7CE0"/>
    <w:rsid w:val="008003B7"/>
    <w:rsid w:val="00801B6D"/>
    <w:rsid w:val="00801BB7"/>
    <w:rsid w:val="00803903"/>
    <w:rsid w:val="00803CAE"/>
    <w:rsid w:val="00803FA8"/>
    <w:rsid w:val="008065F4"/>
    <w:rsid w:val="00807884"/>
    <w:rsid w:val="00811A2B"/>
    <w:rsid w:val="00811A8F"/>
    <w:rsid w:val="00812992"/>
    <w:rsid w:val="00813E2F"/>
    <w:rsid w:val="00814E7A"/>
    <w:rsid w:val="00814ED5"/>
    <w:rsid w:val="00815BCD"/>
    <w:rsid w:val="00816C05"/>
    <w:rsid w:val="0081723E"/>
    <w:rsid w:val="00817E10"/>
    <w:rsid w:val="008202C1"/>
    <w:rsid w:val="0082059A"/>
    <w:rsid w:val="008215AC"/>
    <w:rsid w:val="00823AD2"/>
    <w:rsid w:val="00825977"/>
    <w:rsid w:val="0082660B"/>
    <w:rsid w:val="008324F7"/>
    <w:rsid w:val="0083398F"/>
    <w:rsid w:val="00834DD2"/>
    <w:rsid w:val="00835C03"/>
    <w:rsid w:val="008368E2"/>
    <w:rsid w:val="00836AD5"/>
    <w:rsid w:val="00836D79"/>
    <w:rsid w:val="00840578"/>
    <w:rsid w:val="00840E8C"/>
    <w:rsid w:val="008412CB"/>
    <w:rsid w:val="00841542"/>
    <w:rsid w:val="00841E5A"/>
    <w:rsid w:val="008425BE"/>
    <w:rsid w:val="00843110"/>
    <w:rsid w:val="008437C4"/>
    <w:rsid w:val="00844652"/>
    <w:rsid w:val="00844AC1"/>
    <w:rsid w:val="00844E47"/>
    <w:rsid w:val="00845425"/>
    <w:rsid w:val="00845D9C"/>
    <w:rsid w:val="00847041"/>
    <w:rsid w:val="00847587"/>
    <w:rsid w:val="00850151"/>
    <w:rsid w:val="008505CB"/>
    <w:rsid w:val="00850725"/>
    <w:rsid w:val="008508EA"/>
    <w:rsid w:val="00851FE5"/>
    <w:rsid w:val="008524A9"/>
    <w:rsid w:val="00852A52"/>
    <w:rsid w:val="00853E6D"/>
    <w:rsid w:val="00854068"/>
    <w:rsid w:val="008545BD"/>
    <w:rsid w:val="00855EE0"/>
    <w:rsid w:val="008579B4"/>
    <w:rsid w:val="008579C7"/>
    <w:rsid w:val="00861C25"/>
    <w:rsid w:val="00861FF4"/>
    <w:rsid w:val="00863DFE"/>
    <w:rsid w:val="00864946"/>
    <w:rsid w:val="00865357"/>
    <w:rsid w:val="00866A72"/>
    <w:rsid w:val="00867290"/>
    <w:rsid w:val="008674F7"/>
    <w:rsid w:val="00867670"/>
    <w:rsid w:val="0087380D"/>
    <w:rsid w:val="00875424"/>
    <w:rsid w:val="008759C3"/>
    <w:rsid w:val="008801DD"/>
    <w:rsid w:val="00881774"/>
    <w:rsid w:val="00883EB3"/>
    <w:rsid w:val="008847F7"/>
    <w:rsid w:val="00884F65"/>
    <w:rsid w:val="00885791"/>
    <w:rsid w:val="00886ADD"/>
    <w:rsid w:val="00887023"/>
    <w:rsid w:val="0088781E"/>
    <w:rsid w:val="00887FF3"/>
    <w:rsid w:val="00892307"/>
    <w:rsid w:val="008927EB"/>
    <w:rsid w:val="008929E4"/>
    <w:rsid w:val="00894ABF"/>
    <w:rsid w:val="00895330"/>
    <w:rsid w:val="008959AC"/>
    <w:rsid w:val="0089675A"/>
    <w:rsid w:val="00896EA5"/>
    <w:rsid w:val="008973C8"/>
    <w:rsid w:val="008A037B"/>
    <w:rsid w:val="008A03A2"/>
    <w:rsid w:val="008A04FC"/>
    <w:rsid w:val="008A0AEF"/>
    <w:rsid w:val="008A2419"/>
    <w:rsid w:val="008A2B18"/>
    <w:rsid w:val="008A359E"/>
    <w:rsid w:val="008A3802"/>
    <w:rsid w:val="008A4BA8"/>
    <w:rsid w:val="008A4F53"/>
    <w:rsid w:val="008A4F8E"/>
    <w:rsid w:val="008A5BF6"/>
    <w:rsid w:val="008A5C15"/>
    <w:rsid w:val="008A60F5"/>
    <w:rsid w:val="008A6296"/>
    <w:rsid w:val="008A734D"/>
    <w:rsid w:val="008B048A"/>
    <w:rsid w:val="008B0D70"/>
    <w:rsid w:val="008B11BD"/>
    <w:rsid w:val="008B1E3C"/>
    <w:rsid w:val="008B45A5"/>
    <w:rsid w:val="008B554E"/>
    <w:rsid w:val="008B5B13"/>
    <w:rsid w:val="008B5BE1"/>
    <w:rsid w:val="008B5EBC"/>
    <w:rsid w:val="008B6B7E"/>
    <w:rsid w:val="008B78CD"/>
    <w:rsid w:val="008C03AC"/>
    <w:rsid w:val="008C0C90"/>
    <w:rsid w:val="008C14F3"/>
    <w:rsid w:val="008C37C3"/>
    <w:rsid w:val="008C43D7"/>
    <w:rsid w:val="008C50DA"/>
    <w:rsid w:val="008C564A"/>
    <w:rsid w:val="008C6DA3"/>
    <w:rsid w:val="008C6DBD"/>
    <w:rsid w:val="008C72B7"/>
    <w:rsid w:val="008D0565"/>
    <w:rsid w:val="008D16AD"/>
    <w:rsid w:val="008D25BD"/>
    <w:rsid w:val="008D4035"/>
    <w:rsid w:val="008D5EEA"/>
    <w:rsid w:val="008D7CCA"/>
    <w:rsid w:val="008E1262"/>
    <w:rsid w:val="008E2523"/>
    <w:rsid w:val="008E3400"/>
    <w:rsid w:val="008E3636"/>
    <w:rsid w:val="008E503F"/>
    <w:rsid w:val="008E52DD"/>
    <w:rsid w:val="008E550E"/>
    <w:rsid w:val="008E58A8"/>
    <w:rsid w:val="008E5B39"/>
    <w:rsid w:val="008E5C24"/>
    <w:rsid w:val="008E63AA"/>
    <w:rsid w:val="008E6899"/>
    <w:rsid w:val="008E6EB9"/>
    <w:rsid w:val="008E6FEE"/>
    <w:rsid w:val="008E7AB3"/>
    <w:rsid w:val="008F0E3C"/>
    <w:rsid w:val="008F1B09"/>
    <w:rsid w:val="008F1B33"/>
    <w:rsid w:val="008F1F48"/>
    <w:rsid w:val="008F318F"/>
    <w:rsid w:val="008F37C7"/>
    <w:rsid w:val="008F3F23"/>
    <w:rsid w:val="008F4DDA"/>
    <w:rsid w:val="008F4EF5"/>
    <w:rsid w:val="008F592D"/>
    <w:rsid w:val="008F5B5E"/>
    <w:rsid w:val="008F5E6B"/>
    <w:rsid w:val="008F5EFD"/>
    <w:rsid w:val="008F7EA6"/>
    <w:rsid w:val="0090125C"/>
    <w:rsid w:val="00902A85"/>
    <w:rsid w:val="00903194"/>
    <w:rsid w:val="00903DBF"/>
    <w:rsid w:val="00903F9B"/>
    <w:rsid w:val="00904B33"/>
    <w:rsid w:val="00905648"/>
    <w:rsid w:val="009066F0"/>
    <w:rsid w:val="00910A55"/>
    <w:rsid w:val="0091164F"/>
    <w:rsid w:val="0091171A"/>
    <w:rsid w:val="00911BF9"/>
    <w:rsid w:val="0091223F"/>
    <w:rsid w:val="009126A5"/>
    <w:rsid w:val="009126FD"/>
    <w:rsid w:val="00912A24"/>
    <w:rsid w:val="00913B32"/>
    <w:rsid w:val="00913B88"/>
    <w:rsid w:val="00914642"/>
    <w:rsid w:val="00914C26"/>
    <w:rsid w:val="00914C78"/>
    <w:rsid w:val="00915B64"/>
    <w:rsid w:val="009165A1"/>
    <w:rsid w:val="00917BC3"/>
    <w:rsid w:val="00917D6E"/>
    <w:rsid w:val="0092031F"/>
    <w:rsid w:val="00920CF1"/>
    <w:rsid w:val="00921C79"/>
    <w:rsid w:val="00921EA2"/>
    <w:rsid w:val="00922888"/>
    <w:rsid w:val="00924AE2"/>
    <w:rsid w:val="00925297"/>
    <w:rsid w:val="00926206"/>
    <w:rsid w:val="009278DD"/>
    <w:rsid w:val="00927B71"/>
    <w:rsid w:val="009305D1"/>
    <w:rsid w:val="009307F7"/>
    <w:rsid w:val="009308D6"/>
    <w:rsid w:val="009309C4"/>
    <w:rsid w:val="0093115C"/>
    <w:rsid w:val="00931F6F"/>
    <w:rsid w:val="00932112"/>
    <w:rsid w:val="00932262"/>
    <w:rsid w:val="00932534"/>
    <w:rsid w:val="00934253"/>
    <w:rsid w:val="0093499B"/>
    <w:rsid w:val="00934C9A"/>
    <w:rsid w:val="00934CB0"/>
    <w:rsid w:val="00934D7F"/>
    <w:rsid w:val="00934F6E"/>
    <w:rsid w:val="009359D9"/>
    <w:rsid w:val="0093631C"/>
    <w:rsid w:val="00937AC5"/>
    <w:rsid w:val="0094145A"/>
    <w:rsid w:val="009426A4"/>
    <w:rsid w:val="009427A8"/>
    <w:rsid w:val="00943FC9"/>
    <w:rsid w:val="009445FE"/>
    <w:rsid w:val="00944743"/>
    <w:rsid w:val="00945D6F"/>
    <w:rsid w:val="00946410"/>
    <w:rsid w:val="00951180"/>
    <w:rsid w:val="0095127C"/>
    <w:rsid w:val="009526BE"/>
    <w:rsid w:val="00953780"/>
    <w:rsid w:val="0095448C"/>
    <w:rsid w:val="009554C5"/>
    <w:rsid w:val="00957D3C"/>
    <w:rsid w:val="0096010D"/>
    <w:rsid w:val="00960663"/>
    <w:rsid w:val="009607CC"/>
    <w:rsid w:val="00960ABE"/>
    <w:rsid w:val="00960DA9"/>
    <w:rsid w:val="0096104D"/>
    <w:rsid w:val="009612D6"/>
    <w:rsid w:val="00963C01"/>
    <w:rsid w:val="00963DD8"/>
    <w:rsid w:val="00963E38"/>
    <w:rsid w:val="0096578F"/>
    <w:rsid w:val="009661C2"/>
    <w:rsid w:val="009665AC"/>
    <w:rsid w:val="0096661D"/>
    <w:rsid w:val="00970ACE"/>
    <w:rsid w:val="00971833"/>
    <w:rsid w:val="00971C5A"/>
    <w:rsid w:val="00972207"/>
    <w:rsid w:val="009734AF"/>
    <w:rsid w:val="0097351F"/>
    <w:rsid w:val="00973E3A"/>
    <w:rsid w:val="009742EC"/>
    <w:rsid w:val="00975823"/>
    <w:rsid w:val="00977B6F"/>
    <w:rsid w:val="009800AC"/>
    <w:rsid w:val="0098011E"/>
    <w:rsid w:val="00980701"/>
    <w:rsid w:val="00982BD8"/>
    <w:rsid w:val="00982CF3"/>
    <w:rsid w:val="00983185"/>
    <w:rsid w:val="009831FD"/>
    <w:rsid w:val="00983B93"/>
    <w:rsid w:val="009841AE"/>
    <w:rsid w:val="009846E4"/>
    <w:rsid w:val="00984C94"/>
    <w:rsid w:val="00989952"/>
    <w:rsid w:val="0099078C"/>
    <w:rsid w:val="00990B18"/>
    <w:rsid w:val="00991129"/>
    <w:rsid w:val="009912DD"/>
    <w:rsid w:val="00991A03"/>
    <w:rsid w:val="0099208E"/>
    <w:rsid w:val="0099432D"/>
    <w:rsid w:val="00994548"/>
    <w:rsid w:val="009948B7"/>
    <w:rsid w:val="00994E6A"/>
    <w:rsid w:val="00995099"/>
    <w:rsid w:val="0099592B"/>
    <w:rsid w:val="00996217"/>
    <w:rsid w:val="00996E39"/>
    <w:rsid w:val="00997F98"/>
    <w:rsid w:val="009A0307"/>
    <w:rsid w:val="009A0B74"/>
    <w:rsid w:val="009A1E23"/>
    <w:rsid w:val="009A3818"/>
    <w:rsid w:val="009A52A8"/>
    <w:rsid w:val="009A605E"/>
    <w:rsid w:val="009A7858"/>
    <w:rsid w:val="009B0EA1"/>
    <w:rsid w:val="009B0EA9"/>
    <w:rsid w:val="009B1B48"/>
    <w:rsid w:val="009B2820"/>
    <w:rsid w:val="009B493C"/>
    <w:rsid w:val="009B4EA0"/>
    <w:rsid w:val="009B50A1"/>
    <w:rsid w:val="009B5A57"/>
    <w:rsid w:val="009B610A"/>
    <w:rsid w:val="009B6CDE"/>
    <w:rsid w:val="009B7415"/>
    <w:rsid w:val="009B741B"/>
    <w:rsid w:val="009B795A"/>
    <w:rsid w:val="009C0AC9"/>
    <w:rsid w:val="009C1A3C"/>
    <w:rsid w:val="009C219E"/>
    <w:rsid w:val="009C282F"/>
    <w:rsid w:val="009C44E5"/>
    <w:rsid w:val="009C52ED"/>
    <w:rsid w:val="009C54C4"/>
    <w:rsid w:val="009C5B04"/>
    <w:rsid w:val="009C753A"/>
    <w:rsid w:val="009C77FD"/>
    <w:rsid w:val="009D2681"/>
    <w:rsid w:val="009D2875"/>
    <w:rsid w:val="009D298E"/>
    <w:rsid w:val="009D3CBA"/>
    <w:rsid w:val="009D440F"/>
    <w:rsid w:val="009D4CEB"/>
    <w:rsid w:val="009D6FA3"/>
    <w:rsid w:val="009D7DF3"/>
    <w:rsid w:val="009E0CB0"/>
    <w:rsid w:val="009E1D10"/>
    <w:rsid w:val="009E21E1"/>
    <w:rsid w:val="009E2D93"/>
    <w:rsid w:val="009E3C1A"/>
    <w:rsid w:val="009E4054"/>
    <w:rsid w:val="009E54AD"/>
    <w:rsid w:val="009E62E4"/>
    <w:rsid w:val="009E6443"/>
    <w:rsid w:val="009E7604"/>
    <w:rsid w:val="009F07EB"/>
    <w:rsid w:val="009F0A73"/>
    <w:rsid w:val="009F0AE8"/>
    <w:rsid w:val="009F47FC"/>
    <w:rsid w:val="009F5806"/>
    <w:rsid w:val="009F5BC5"/>
    <w:rsid w:val="009F655A"/>
    <w:rsid w:val="009F6B8C"/>
    <w:rsid w:val="009F7093"/>
    <w:rsid w:val="00A00416"/>
    <w:rsid w:val="00A01CAA"/>
    <w:rsid w:val="00A01FD5"/>
    <w:rsid w:val="00A02EDB"/>
    <w:rsid w:val="00A04DAC"/>
    <w:rsid w:val="00A053C2"/>
    <w:rsid w:val="00A07727"/>
    <w:rsid w:val="00A10090"/>
    <w:rsid w:val="00A10B3D"/>
    <w:rsid w:val="00A11180"/>
    <w:rsid w:val="00A11238"/>
    <w:rsid w:val="00A128B9"/>
    <w:rsid w:val="00A12C84"/>
    <w:rsid w:val="00A1582F"/>
    <w:rsid w:val="00A16646"/>
    <w:rsid w:val="00A169FD"/>
    <w:rsid w:val="00A16C20"/>
    <w:rsid w:val="00A20366"/>
    <w:rsid w:val="00A21FE7"/>
    <w:rsid w:val="00A22C6D"/>
    <w:rsid w:val="00A22F97"/>
    <w:rsid w:val="00A235C6"/>
    <w:rsid w:val="00A24CB2"/>
    <w:rsid w:val="00A25411"/>
    <w:rsid w:val="00A25816"/>
    <w:rsid w:val="00A30092"/>
    <w:rsid w:val="00A30A5C"/>
    <w:rsid w:val="00A3107E"/>
    <w:rsid w:val="00A324B2"/>
    <w:rsid w:val="00A33711"/>
    <w:rsid w:val="00A3401D"/>
    <w:rsid w:val="00A35BE9"/>
    <w:rsid w:val="00A40625"/>
    <w:rsid w:val="00A4082F"/>
    <w:rsid w:val="00A41536"/>
    <w:rsid w:val="00A41E15"/>
    <w:rsid w:val="00A4311C"/>
    <w:rsid w:val="00A43752"/>
    <w:rsid w:val="00A440FF"/>
    <w:rsid w:val="00A4563D"/>
    <w:rsid w:val="00A46C79"/>
    <w:rsid w:val="00A47E93"/>
    <w:rsid w:val="00A503C4"/>
    <w:rsid w:val="00A50CBD"/>
    <w:rsid w:val="00A5125F"/>
    <w:rsid w:val="00A51896"/>
    <w:rsid w:val="00A54483"/>
    <w:rsid w:val="00A55BB0"/>
    <w:rsid w:val="00A56753"/>
    <w:rsid w:val="00A56FEA"/>
    <w:rsid w:val="00A575FC"/>
    <w:rsid w:val="00A578BE"/>
    <w:rsid w:val="00A579BB"/>
    <w:rsid w:val="00A57AA4"/>
    <w:rsid w:val="00A60A25"/>
    <w:rsid w:val="00A6402A"/>
    <w:rsid w:val="00A707B3"/>
    <w:rsid w:val="00A70C6E"/>
    <w:rsid w:val="00A71AB1"/>
    <w:rsid w:val="00A71ED3"/>
    <w:rsid w:val="00A71ED4"/>
    <w:rsid w:val="00A7259D"/>
    <w:rsid w:val="00A72B76"/>
    <w:rsid w:val="00A72DCF"/>
    <w:rsid w:val="00A740AD"/>
    <w:rsid w:val="00A74AD8"/>
    <w:rsid w:val="00A74BB2"/>
    <w:rsid w:val="00A7690A"/>
    <w:rsid w:val="00A7789E"/>
    <w:rsid w:val="00A77B19"/>
    <w:rsid w:val="00A80509"/>
    <w:rsid w:val="00A812BE"/>
    <w:rsid w:val="00A84366"/>
    <w:rsid w:val="00A85020"/>
    <w:rsid w:val="00A87A84"/>
    <w:rsid w:val="00A90150"/>
    <w:rsid w:val="00A928C5"/>
    <w:rsid w:val="00A92F40"/>
    <w:rsid w:val="00A94BB5"/>
    <w:rsid w:val="00A957E8"/>
    <w:rsid w:val="00A96597"/>
    <w:rsid w:val="00AA0902"/>
    <w:rsid w:val="00AA2744"/>
    <w:rsid w:val="00AA5C64"/>
    <w:rsid w:val="00AA6220"/>
    <w:rsid w:val="00AB099F"/>
    <w:rsid w:val="00AB0B53"/>
    <w:rsid w:val="00AB1B74"/>
    <w:rsid w:val="00AB1EEC"/>
    <w:rsid w:val="00AB362A"/>
    <w:rsid w:val="00AB381C"/>
    <w:rsid w:val="00AB522F"/>
    <w:rsid w:val="00AB5906"/>
    <w:rsid w:val="00AB5C9D"/>
    <w:rsid w:val="00AB5E16"/>
    <w:rsid w:val="00AB67C2"/>
    <w:rsid w:val="00AB7824"/>
    <w:rsid w:val="00AB7B3E"/>
    <w:rsid w:val="00AC11FC"/>
    <w:rsid w:val="00AC1780"/>
    <w:rsid w:val="00AC2CF2"/>
    <w:rsid w:val="00AC35E2"/>
    <w:rsid w:val="00AC4123"/>
    <w:rsid w:val="00AC4CB5"/>
    <w:rsid w:val="00AC4D82"/>
    <w:rsid w:val="00AC504A"/>
    <w:rsid w:val="00AC5997"/>
    <w:rsid w:val="00AC63D3"/>
    <w:rsid w:val="00AD1AFF"/>
    <w:rsid w:val="00AD381A"/>
    <w:rsid w:val="00AD391B"/>
    <w:rsid w:val="00AD4940"/>
    <w:rsid w:val="00AD4F59"/>
    <w:rsid w:val="00AD72FB"/>
    <w:rsid w:val="00AE086D"/>
    <w:rsid w:val="00AE143B"/>
    <w:rsid w:val="00AE6FDF"/>
    <w:rsid w:val="00AF0CEF"/>
    <w:rsid w:val="00AF2A6E"/>
    <w:rsid w:val="00AF2C73"/>
    <w:rsid w:val="00AF575F"/>
    <w:rsid w:val="00AF738E"/>
    <w:rsid w:val="00AF7CE2"/>
    <w:rsid w:val="00B012CF"/>
    <w:rsid w:val="00B019AC"/>
    <w:rsid w:val="00B03475"/>
    <w:rsid w:val="00B03E00"/>
    <w:rsid w:val="00B05737"/>
    <w:rsid w:val="00B0579C"/>
    <w:rsid w:val="00B059A4"/>
    <w:rsid w:val="00B07E9A"/>
    <w:rsid w:val="00B07FF1"/>
    <w:rsid w:val="00B1049A"/>
    <w:rsid w:val="00B10655"/>
    <w:rsid w:val="00B11A5A"/>
    <w:rsid w:val="00B11AA5"/>
    <w:rsid w:val="00B11D24"/>
    <w:rsid w:val="00B13284"/>
    <w:rsid w:val="00B1342C"/>
    <w:rsid w:val="00B146C0"/>
    <w:rsid w:val="00B165C8"/>
    <w:rsid w:val="00B1752C"/>
    <w:rsid w:val="00B205BE"/>
    <w:rsid w:val="00B221E3"/>
    <w:rsid w:val="00B2474A"/>
    <w:rsid w:val="00B24ADF"/>
    <w:rsid w:val="00B24BDE"/>
    <w:rsid w:val="00B25E5E"/>
    <w:rsid w:val="00B262EE"/>
    <w:rsid w:val="00B27269"/>
    <w:rsid w:val="00B3139E"/>
    <w:rsid w:val="00B314AF"/>
    <w:rsid w:val="00B31C2B"/>
    <w:rsid w:val="00B33DC5"/>
    <w:rsid w:val="00B33E74"/>
    <w:rsid w:val="00B3442A"/>
    <w:rsid w:val="00B34B9F"/>
    <w:rsid w:val="00B352FD"/>
    <w:rsid w:val="00B35AC3"/>
    <w:rsid w:val="00B365E4"/>
    <w:rsid w:val="00B36F10"/>
    <w:rsid w:val="00B37860"/>
    <w:rsid w:val="00B41BD4"/>
    <w:rsid w:val="00B43928"/>
    <w:rsid w:val="00B442AD"/>
    <w:rsid w:val="00B44BF9"/>
    <w:rsid w:val="00B4502E"/>
    <w:rsid w:val="00B45948"/>
    <w:rsid w:val="00B46050"/>
    <w:rsid w:val="00B47D56"/>
    <w:rsid w:val="00B501F3"/>
    <w:rsid w:val="00B51611"/>
    <w:rsid w:val="00B51E56"/>
    <w:rsid w:val="00B52626"/>
    <w:rsid w:val="00B52838"/>
    <w:rsid w:val="00B535B9"/>
    <w:rsid w:val="00B54014"/>
    <w:rsid w:val="00B55B46"/>
    <w:rsid w:val="00B578B4"/>
    <w:rsid w:val="00B57F58"/>
    <w:rsid w:val="00B62915"/>
    <w:rsid w:val="00B62B22"/>
    <w:rsid w:val="00B62BC8"/>
    <w:rsid w:val="00B63BAA"/>
    <w:rsid w:val="00B63E80"/>
    <w:rsid w:val="00B6445A"/>
    <w:rsid w:val="00B64C05"/>
    <w:rsid w:val="00B65F2F"/>
    <w:rsid w:val="00B667E8"/>
    <w:rsid w:val="00B72D96"/>
    <w:rsid w:val="00B75B18"/>
    <w:rsid w:val="00B8035D"/>
    <w:rsid w:val="00B805EF"/>
    <w:rsid w:val="00B80B7B"/>
    <w:rsid w:val="00B80BE6"/>
    <w:rsid w:val="00B813B9"/>
    <w:rsid w:val="00B82A30"/>
    <w:rsid w:val="00B82EEB"/>
    <w:rsid w:val="00B834C0"/>
    <w:rsid w:val="00B8478E"/>
    <w:rsid w:val="00B84A3F"/>
    <w:rsid w:val="00B85412"/>
    <w:rsid w:val="00B87F9A"/>
    <w:rsid w:val="00B9053A"/>
    <w:rsid w:val="00B913BF"/>
    <w:rsid w:val="00B92079"/>
    <w:rsid w:val="00B92CB9"/>
    <w:rsid w:val="00B92EC3"/>
    <w:rsid w:val="00B95320"/>
    <w:rsid w:val="00B9602D"/>
    <w:rsid w:val="00BA01E0"/>
    <w:rsid w:val="00BA060C"/>
    <w:rsid w:val="00BA09A9"/>
    <w:rsid w:val="00BA14F9"/>
    <w:rsid w:val="00BA1F17"/>
    <w:rsid w:val="00BA2B24"/>
    <w:rsid w:val="00BA2DBC"/>
    <w:rsid w:val="00BA338F"/>
    <w:rsid w:val="00BA37AB"/>
    <w:rsid w:val="00BA4864"/>
    <w:rsid w:val="00BA4CE9"/>
    <w:rsid w:val="00BA51BA"/>
    <w:rsid w:val="00BA53E9"/>
    <w:rsid w:val="00BA624C"/>
    <w:rsid w:val="00BA7F88"/>
    <w:rsid w:val="00BB04B1"/>
    <w:rsid w:val="00BB0C5A"/>
    <w:rsid w:val="00BB1313"/>
    <w:rsid w:val="00BB1392"/>
    <w:rsid w:val="00BB1719"/>
    <w:rsid w:val="00BB2120"/>
    <w:rsid w:val="00BB2277"/>
    <w:rsid w:val="00BB236C"/>
    <w:rsid w:val="00BB4779"/>
    <w:rsid w:val="00BB492B"/>
    <w:rsid w:val="00BB5531"/>
    <w:rsid w:val="00BB7CFA"/>
    <w:rsid w:val="00BB7F4A"/>
    <w:rsid w:val="00BC0233"/>
    <w:rsid w:val="00BC0B51"/>
    <w:rsid w:val="00BC10C4"/>
    <w:rsid w:val="00BC112A"/>
    <w:rsid w:val="00BC1CB4"/>
    <w:rsid w:val="00BC4D81"/>
    <w:rsid w:val="00BC7B24"/>
    <w:rsid w:val="00BC7CC9"/>
    <w:rsid w:val="00BD1107"/>
    <w:rsid w:val="00BD19E2"/>
    <w:rsid w:val="00BD1CC6"/>
    <w:rsid w:val="00BD2D1B"/>
    <w:rsid w:val="00BD5592"/>
    <w:rsid w:val="00BD5FE6"/>
    <w:rsid w:val="00BD68DA"/>
    <w:rsid w:val="00BD7718"/>
    <w:rsid w:val="00BE072E"/>
    <w:rsid w:val="00BE1582"/>
    <w:rsid w:val="00BE2D8F"/>
    <w:rsid w:val="00BE2F0D"/>
    <w:rsid w:val="00BE34C4"/>
    <w:rsid w:val="00BE461D"/>
    <w:rsid w:val="00BE5BE7"/>
    <w:rsid w:val="00BE6C58"/>
    <w:rsid w:val="00BE7938"/>
    <w:rsid w:val="00BF23C4"/>
    <w:rsid w:val="00BF36C3"/>
    <w:rsid w:val="00BF4889"/>
    <w:rsid w:val="00C00008"/>
    <w:rsid w:val="00C0060F"/>
    <w:rsid w:val="00C0069E"/>
    <w:rsid w:val="00C010F6"/>
    <w:rsid w:val="00C0211D"/>
    <w:rsid w:val="00C02B24"/>
    <w:rsid w:val="00C030C2"/>
    <w:rsid w:val="00C04147"/>
    <w:rsid w:val="00C04320"/>
    <w:rsid w:val="00C04332"/>
    <w:rsid w:val="00C04ADB"/>
    <w:rsid w:val="00C10793"/>
    <w:rsid w:val="00C11A48"/>
    <w:rsid w:val="00C14DB9"/>
    <w:rsid w:val="00C15991"/>
    <w:rsid w:val="00C204B3"/>
    <w:rsid w:val="00C21607"/>
    <w:rsid w:val="00C21CDA"/>
    <w:rsid w:val="00C2356C"/>
    <w:rsid w:val="00C24284"/>
    <w:rsid w:val="00C252DA"/>
    <w:rsid w:val="00C255BE"/>
    <w:rsid w:val="00C25B19"/>
    <w:rsid w:val="00C2628D"/>
    <w:rsid w:val="00C27888"/>
    <w:rsid w:val="00C319C4"/>
    <w:rsid w:val="00C3260D"/>
    <w:rsid w:val="00C333C4"/>
    <w:rsid w:val="00C33D52"/>
    <w:rsid w:val="00C3532C"/>
    <w:rsid w:val="00C357D0"/>
    <w:rsid w:val="00C35895"/>
    <w:rsid w:val="00C36B9D"/>
    <w:rsid w:val="00C36DBB"/>
    <w:rsid w:val="00C40B2C"/>
    <w:rsid w:val="00C4185A"/>
    <w:rsid w:val="00C419F1"/>
    <w:rsid w:val="00C421F8"/>
    <w:rsid w:val="00C4282C"/>
    <w:rsid w:val="00C42BD3"/>
    <w:rsid w:val="00C431E3"/>
    <w:rsid w:val="00C43226"/>
    <w:rsid w:val="00C4391E"/>
    <w:rsid w:val="00C43A8D"/>
    <w:rsid w:val="00C44C0D"/>
    <w:rsid w:val="00C4529D"/>
    <w:rsid w:val="00C470F5"/>
    <w:rsid w:val="00C51C9F"/>
    <w:rsid w:val="00C52015"/>
    <w:rsid w:val="00C526D1"/>
    <w:rsid w:val="00C527F7"/>
    <w:rsid w:val="00C52C05"/>
    <w:rsid w:val="00C53875"/>
    <w:rsid w:val="00C54819"/>
    <w:rsid w:val="00C54894"/>
    <w:rsid w:val="00C54C2C"/>
    <w:rsid w:val="00C55B85"/>
    <w:rsid w:val="00C55BC6"/>
    <w:rsid w:val="00C55CF6"/>
    <w:rsid w:val="00C55FB0"/>
    <w:rsid w:val="00C57F78"/>
    <w:rsid w:val="00C60475"/>
    <w:rsid w:val="00C61C23"/>
    <w:rsid w:val="00C621C5"/>
    <w:rsid w:val="00C6277D"/>
    <w:rsid w:val="00C62C23"/>
    <w:rsid w:val="00C62C45"/>
    <w:rsid w:val="00C64689"/>
    <w:rsid w:val="00C64D1F"/>
    <w:rsid w:val="00C659E2"/>
    <w:rsid w:val="00C65B94"/>
    <w:rsid w:val="00C65C63"/>
    <w:rsid w:val="00C7001E"/>
    <w:rsid w:val="00C7018E"/>
    <w:rsid w:val="00C710D3"/>
    <w:rsid w:val="00C71912"/>
    <w:rsid w:val="00C7283D"/>
    <w:rsid w:val="00C729C3"/>
    <w:rsid w:val="00C72E22"/>
    <w:rsid w:val="00C73C5A"/>
    <w:rsid w:val="00C742B1"/>
    <w:rsid w:val="00C744A1"/>
    <w:rsid w:val="00C76DC9"/>
    <w:rsid w:val="00C8160C"/>
    <w:rsid w:val="00C81B3C"/>
    <w:rsid w:val="00C829B0"/>
    <w:rsid w:val="00C854EE"/>
    <w:rsid w:val="00C86296"/>
    <w:rsid w:val="00C8746D"/>
    <w:rsid w:val="00C87FCD"/>
    <w:rsid w:val="00C90393"/>
    <w:rsid w:val="00C9292C"/>
    <w:rsid w:val="00C938E4"/>
    <w:rsid w:val="00C93B98"/>
    <w:rsid w:val="00C93C77"/>
    <w:rsid w:val="00C9470C"/>
    <w:rsid w:val="00C95F79"/>
    <w:rsid w:val="00C96ABB"/>
    <w:rsid w:val="00CA2254"/>
    <w:rsid w:val="00CA2449"/>
    <w:rsid w:val="00CA28AF"/>
    <w:rsid w:val="00CA511A"/>
    <w:rsid w:val="00CA6C11"/>
    <w:rsid w:val="00CA6E9F"/>
    <w:rsid w:val="00CA752B"/>
    <w:rsid w:val="00CA7AF3"/>
    <w:rsid w:val="00CA7FC9"/>
    <w:rsid w:val="00CB0823"/>
    <w:rsid w:val="00CB3622"/>
    <w:rsid w:val="00CB3696"/>
    <w:rsid w:val="00CB4DAF"/>
    <w:rsid w:val="00CB5160"/>
    <w:rsid w:val="00CB55CB"/>
    <w:rsid w:val="00CB5D3F"/>
    <w:rsid w:val="00CB611A"/>
    <w:rsid w:val="00CB612D"/>
    <w:rsid w:val="00CB6EA7"/>
    <w:rsid w:val="00CB6F91"/>
    <w:rsid w:val="00CC006B"/>
    <w:rsid w:val="00CC0AEF"/>
    <w:rsid w:val="00CC2673"/>
    <w:rsid w:val="00CC36B4"/>
    <w:rsid w:val="00CC43E0"/>
    <w:rsid w:val="00CC469B"/>
    <w:rsid w:val="00CC4D0B"/>
    <w:rsid w:val="00CC52F8"/>
    <w:rsid w:val="00CC71F9"/>
    <w:rsid w:val="00CC7445"/>
    <w:rsid w:val="00CC7500"/>
    <w:rsid w:val="00CC7EDD"/>
    <w:rsid w:val="00CD26B1"/>
    <w:rsid w:val="00CD2E42"/>
    <w:rsid w:val="00CD2ED0"/>
    <w:rsid w:val="00CD2FBD"/>
    <w:rsid w:val="00CD3F4D"/>
    <w:rsid w:val="00CD445D"/>
    <w:rsid w:val="00CD617F"/>
    <w:rsid w:val="00CD71B8"/>
    <w:rsid w:val="00CD74E6"/>
    <w:rsid w:val="00CD7882"/>
    <w:rsid w:val="00CE0405"/>
    <w:rsid w:val="00CE08D1"/>
    <w:rsid w:val="00CE1554"/>
    <w:rsid w:val="00CE2A91"/>
    <w:rsid w:val="00CE2DC0"/>
    <w:rsid w:val="00CE37F5"/>
    <w:rsid w:val="00CE4615"/>
    <w:rsid w:val="00CE47E4"/>
    <w:rsid w:val="00CE5A1C"/>
    <w:rsid w:val="00CE7A0A"/>
    <w:rsid w:val="00CE7DAF"/>
    <w:rsid w:val="00CF0540"/>
    <w:rsid w:val="00CF1132"/>
    <w:rsid w:val="00CF1C35"/>
    <w:rsid w:val="00CF3282"/>
    <w:rsid w:val="00CF3539"/>
    <w:rsid w:val="00CF4826"/>
    <w:rsid w:val="00CF523B"/>
    <w:rsid w:val="00CF62FB"/>
    <w:rsid w:val="00CF6EC2"/>
    <w:rsid w:val="00D00172"/>
    <w:rsid w:val="00D01458"/>
    <w:rsid w:val="00D018D4"/>
    <w:rsid w:val="00D01FF6"/>
    <w:rsid w:val="00D02683"/>
    <w:rsid w:val="00D027DC"/>
    <w:rsid w:val="00D02884"/>
    <w:rsid w:val="00D05C06"/>
    <w:rsid w:val="00D06714"/>
    <w:rsid w:val="00D10567"/>
    <w:rsid w:val="00D109BD"/>
    <w:rsid w:val="00D10AF2"/>
    <w:rsid w:val="00D10E1A"/>
    <w:rsid w:val="00D113B3"/>
    <w:rsid w:val="00D11740"/>
    <w:rsid w:val="00D11897"/>
    <w:rsid w:val="00D1219C"/>
    <w:rsid w:val="00D12EE1"/>
    <w:rsid w:val="00D13436"/>
    <w:rsid w:val="00D13D12"/>
    <w:rsid w:val="00D13E67"/>
    <w:rsid w:val="00D15BA3"/>
    <w:rsid w:val="00D1611F"/>
    <w:rsid w:val="00D16758"/>
    <w:rsid w:val="00D21595"/>
    <w:rsid w:val="00D220A3"/>
    <w:rsid w:val="00D22393"/>
    <w:rsid w:val="00D223F1"/>
    <w:rsid w:val="00D244A0"/>
    <w:rsid w:val="00D245BB"/>
    <w:rsid w:val="00D247E5"/>
    <w:rsid w:val="00D2489F"/>
    <w:rsid w:val="00D2497C"/>
    <w:rsid w:val="00D25145"/>
    <w:rsid w:val="00D26480"/>
    <w:rsid w:val="00D3177E"/>
    <w:rsid w:val="00D32B9D"/>
    <w:rsid w:val="00D33228"/>
    <w:rsid w:val="00D3359C"/>
    <w:rsid w:val="00D33AA8"/>
    <w:rsid w:val="00D33D69"/>
    <w:rsid w:val="00D34227"/>
    <w:rsid w:val="00D355C9"/>
    <w:rsid w:val="00D35A8E"/>
    <w:rsid w:val="00D35D7B"/>
    <w:rsid w:val="00D3600B"/>
    <w:rsid w:val="00D36C47"/>
    <w:rsid w:val="00D37398"/>
    <w:rsid w:val="00D41324"/>
    <w:rsid w:val="00D4234C"/>
    <w:rsid w:val="00D42EC0"/>
    <w:rsid w:val="00D433C0"/>
    <w:rsid w:val="00D43D54"/>
    <w:rsid w:val="00D43E3B"/>
    <w:rsid w:val="00D43EFE"/>
    <w:rsid w:val="00D44A03"/>
    <w:rsid w:val="00D460C9"/>
    <w:rsid w:val="00D46309"/>
    <w:rsid w:val="00D46E37"/>
    <w:rsid w:val="00D475FA"/>
    <w:rsid w:val="00D47A56"/>
    <w:rsid w:val="00D47E03"/>
    <w:rsid w:val="00D5000B"/>
    <w:rsid w:val="00D5070D"/>
    <w:rsid w:val="00D50AD0"/>
    <w:rsid w:val="00D5231E"/>
    <w:rsid w:val="00D529F9"/>
    <w:rsid w:val="00D52F8C"/>
    <w:rsid w:val="00D5372B"/>
    <w:rsid w:val="00D53C7A"/>
    <w:rsid w:val="00D540EC"/>
    <w:rsid w:val="00D54118"/>
    <w:rsid w:val="00D55353"/>
    <w:rsid w:val="00D570F5"/>
    <w:rsid w:val="00D60019"/>
    <w:rsid w:val="00D604D3"/>
    <w:rsid w:val="00D6210E"/>
    <w:rsid w:val="00D6357B"/>
    <w:rsid w:val="00D664C5"/>
    <w:rsid w:val="00D6652A"/>
    <w:rsid w:val="00D702DC"/>
    <w:rsid w:val="00D70E0A"/>
    <w:rsid w:val="00D70F28"/>
    <w:rsid w:val="00D7173D"/>
    <w:rsid w:val="00D71F20"/>
    <w:rsid w:val="00D72DB1"/>
    <w:rsid w:val="00D737B5"/>
    <w:rsid w:val="00D74210"/>
    <w:rsid w:val="00D7429C"/>
    <w:rsid w:val="00D74989"/>
    <w:rsid w:val="00D75763"/>
    <w:rsid w:val="00D760AE"/>
    <w:rsid w:val="00D76486"/>
    <w:rsid w:val="00D766F4"/>
    <w:rsid w:val="00D76DEC"/>
    <w:rsid w:val="00D77EFD"/>
    <w:rsid w:val="00D808FF"/>
    <w:rsid w:val="00D80DFC"/>
    <w:rsid w:val="00D81AFD"/>
    <w:rsid w:val="00D84C71"/>
    <w:rsid w:val="00D84E8E"/>
    <w:rsid w:val="00D85BF1"/>
    <w:rsid w:val="00D85DFF"/>
    <w:rsid w:val="00D85EC2"/>
    <w:rsid w:val="00D864CE"/>
    <w:rsid w:val="00D864E0"/>
    <w:rsid w:val="00D8697E"/>
    <w:rsid w:val="00D87309"/>
    <w:rsid w:val="00D9060A"/>
    <w:rsid w:val="00D913B7"/>
    <w:rsid w:val="00D933AF"/>
    <w:rsid w:val="00D937F0"/>
    <w:rsid w:val="00D93870"/>
    <w:rsid w:val="00D93881"/>
    <w:rsid w:val="00D93E90"/>
    <w:rsid w:val="00D95403"/>
    <w:rsid w:val="00D95C91"/>
    <w:rsid w:val="00D961A3"/>
    <w:rsid w:val="00D96BC3"/>
    <w:rsid w:val="00D973AA"/>
    <w:rsid w:val="00D976FC"/>
    <w:rsid w:val="00DA0725"/>
    <w:rsid w:val="00DA0C07"/>
    <w:rsid w:val="00DA14ED"/>
    <w:rsid w:val="00DA1FD5"/>
    <w:rsid w:val="00DA2694"/>
    <w:rsid w:val="00DA3F52"/>
    <w:rsid w:val="00DA5030"/>
    <w:rsid w:val="00DA528F"/>
    <w:rsid w:val="00DA56FD"/>
    <w:rsid w:val="00DA659D"/>
    <w:rsid w:val="00DB02F9"/>
    <w:rsid w:val="00DB26B6"/>
    <w:rsid w:val="00DB2FC5"/>
    <w:rsid w:val="00DB32A2"/>
    <w:rsid w:val="00DB398B"/>
    <w:rsid w:val="00DB4F79"/>
    <w:rsid w:val="00DB58F4"/>
    <w:rsid w:val="00DB653C"/>
    <w:rsid w:val="00DB75A6"/>
    <w:rsid w:val="00DC06A7"/>
    <w:rsid w:val="00DC12DD"/>
    <w:rsid w:val="00DC3897"/>
    <w:rsid w:val="00DC3DB9"/>
    <w:rsid w:val="00DC587F"/>
    <w:rsid w:val="00DC5ABB"/>
    <w:rsid w:val="00DC6107"/>
    <w:rsid w:val="00DC7ACE"/>
    <w:rsid w:val="00DD0DDE"/>
    <w:rsid w:val="00DD2E58"/>
    <w:rsid w:val="00DD38D7"/>
    <w:rsid w:val="00DD394A"/>
    <w:rsid w:val="00DD490B"/>
    <w:rsid w:val="00DD4B8C"/>
    <w:rsid w:val="00DD624D"/>
    <w:rsid w:val="00DD7FB4"/>
    <w:rsid w:val="00DE2C93"/>
    <w:rsid w:val="00DE3FBD"/>
    <w:rsid w:val="00DE4017"/>
    <w:rsid w:val="00DE4370"/>
    <w:rsid w:val="00DE5037"/>
    <w:rsid w:val="00DE5386"/>
    <w:rsid w:val="00DE6D6E"/>
    <w:rsid w:val="00DF1890"/>
    <w:rsid w:val="00DF2A83"/>
    <w:rsid w:val="00DF5A3A"/>
    <w:rsid w:val="00DF5F07"/>
    <w:rsid w:val="00DF61EF"/>
    <w:rsid w:val="00DF73FC"/>
    <w:rsid w:val="00DF7735"/>
    <w:rsid w:val="00E007FF"/>
    <w:rsid w:val="00E014F1"/>
    <w:rsid w:val="00E01871"/>
    <w:rsid w:val="00E01ABF"/>
    <w:rsid w:val="00E02299"/>
    <w:rsid w:val="00E02CE0"/>
    <w:rsid w:val="00E02D34"/>
    <w:rsid w:val="00E02E18"/>
    <w:rsid w:val="00E03030"/>
    <w:rsid w:val="00E04058"/>
    <w:rsid w:val="00E0411B"/>
    <w:rsid w:val="00E0426A"/>
    <w:rsid w:val="00E06D11"/>
    <w:rsid w:val="00E073A2"/>
    <w:rsid w:val="00E11387"/>
    <w:rsid w:val="00E11473"/>
    <w:rsid w:val="00E13A25"/>
    <w:rsid w:val="00E14811"/>
    <w:rsid w:val="00E152F9"/>
    <w:rsid w:val="00E20D36"/>
    <w:rsid w:val="00E217A6"/>
    <w:rsid w:val="00E231EB"/>
    <w:rsid w:val="00E23EB8"/>
    <w:rsid w:val="00E2459F"/>
    <w:rsid w:val="00E2462F"/>
    <w:rsid w:val="00E26BCA"/>
    <w:rsid w:val="00E27193"/>
    <w:rsid w:val="00E30A4A"/>
    <w:rsid w:val="00E31ED7"/>
    <w:rsid w:val="00E32AB5"/>
    <w:rsid w:val="00E33531"/>
    <w:rsid w:val="00E337C7"/>
    <w:rsid w:val="00E345AB"/>
    <w:rsid w:val="00E34D61"/>
    <w:rsid w:val="00E34DC5"/>
    <w:rsid w:val="00E35F3F"/>
    <w:rsid w:val="00E35F46"/>
    <w:rsid w:val="00E373F2"/>
    <w:rsid w:val="00E37558"/>
    <w:rsid w:val="00E40BC8"/>
    <w:rsid w:val="00E41C5C"/>
    <w:rsid w:val="00E41FF3"/>
    <w:rsid w:val="00E44296"/>
    <w:rsid w:val="00E44592"/>
    <w:rsid w:val="00E44690"/>
    <w:rsid w:val="00E45117"/>
    <w:rsid w:val="00E453E3"/>
    <w:rsid w:val="00E454A0"/>
    <w:rsid w:val="00E4633D"/>
    <w:rsid w:val="00E50B2F"/>
    <w:rsid w:val="00E517A9"/>
    <w:rsid w:val="00E517C1"/>
    <w:rsid w:val="00E51808"/>
    <w:rsid w:val="00E51BA5"/>
    <w:rsid w:val="00E5200A"/>
    <w:rsid w:val="00E543DE"/>
    <w:rsid w:val="00E54686"/>
    <w:rsid w:val="00E56615"/>
    <w:rsid w:val="00E56843"/>
    <w:rsid w:val="00E56A39"/>
    <w:rsid w:val="00E56EDC"/>
    <w:rsid w:val="00E600CE"/>
    <w:rsid w:val="00E60E4D"/>
    <w:rsid w:val="00E61D8B"/>
    <w:rsid w:val="00E61FD5"/>
    <w:rsid w:val="00E63DB3"/>
    <w:rsid w:val="00E6449C"/>
    <w:rsid w:val="00E64517"/>
    <w:rsid w:val="00E66978"/>
    <w:rsid w:val="00E6786B"/>
    <w:rsid w:val="00E679A7"/>
    <w:rsid w:val="00E679EA"/>
    <w:rsid w:val="00E67D19"/>
    <w:rsid w:val="00E67D40"/>
    <w:rsid w:val="00E72603"/>
    <w:rsid w:val="00E735ED"/>
    <w:rsid w:val="00E759FD"/>
    <w:rsid w:val="00E75A38"/>
    <w:rsid w:val="00E75ABD"/>
    <w:rsid w:val="00E75AFB"/>
    <w:rsid w:val="00E76239"/>
    <w:rsid w:val="00E7646A"/>
    <w:rsid w:val="00E77BA8"/>
    <w:rsid w:val="00E805B1"/>
    <w:rsid w:val="00E80A1B"/>
    <w:rsid w:val="00E81391"/>
    <w:rsid w:val="00E815C6"/>
    <w:rsid w:val="00E81D8A"/>
    <w:rsid w:val="00E84867"/>
    <w:rsid w:val="00E8494F"/>
    <w:rsid w:val="00E8515C"/>
    <w:rsid w:val="00E851EE"/>
    <w:rsid w:val="00E859E0"/>
    <w:rsid w:val="00E85E6E"/>
    <w:rsid w:val="00E869B2"/>
    <w:rsid w:val="00E86D6D"/>
    <w:rsid w:val="00E90C32"/>
    <w:rsid w:val="00E910F6"/>
    <w:rsid w:val="00E91653"/>
    <w:rsid w:val="00E917D3"/>
    <w:rsid w:val="00E9228A"/>
    <w:rsid w:val="00E92519"/>
    <w:rsid w:val="00E93955"/>
    <w:rsid w:val="00E94B91"/>
    <w:rsid w:val="00E96E5C"/>
    <w:rsid w:val="00EA038E"/>
    <w:rsid w:val="00EA2B72"/>
    <w:rsid w:val="00EA3EA5"/>
    <w:rsid w:val="00EA5147"/>
    <w:rsid w:val="00EA5969"/>
    <w:rsid w:val="00EA6C0C"/>
    <w:rsid w:val="00EB0054"/>
    <w:rsid w:val="00EB01E7"/>
    <w:rsid w:val="00EB0FAF"/>
    <w:rsid w:val="00EB1C18"/>
    <w:rsid w:val="00EB3113"/>
    <w:rsid w:val="00EB3A9C"/>
    <w:rsid w:val="00EB3AC6"/>
    <w:rsid w:val="00EB3BA7"/>
    <w:rsid w:val="00EB437B"/>
    <w:rsid w:val="00EB5AA0"/>
    <w:rsid w:val="00EB7179"/>
    <w:rsid w:val="00EB7202"/>
    <w:rsid w:val="00EC1D86"/>
    <w:rsid w:val="00EC2A99"/>
    <w:rsid w:val="00EC363B"/>
    <w:rsid w:val="00EC3FA7"/>
    <w:rsid w:val="00EC53CB"/>
    <w:rsid w:val="00EC6666"/>
    <w:rsid w:val="00EC7E89"/>
    <w:rsid w:val="00ED0093"/>
    <w:rsid w:val="00ED066A"/>
    <w:rsid w:val="00ED08F9"/>
    <w:rsid w:val="00ED0F28"/>
    <w:rsid w:val="00ED13A8"/>
    <w:rsid w:val="00ED2066"/>
    <w:rsid w:val="00ED23AB"/>
    <w:rsid w:val="00ED2A83"/>
    <w:rsid w:val="00ED365D"/>
    <w:rsid w:val="00ED3923"/>
    <w:rsid w:val="00ED3BDB"/>
    <w:rsid w:val="00ED43CF"/>
    <w:rsid w:val="00ED5525"/>
    <w:rsid w:val="00ED58BD"/>
    <w:rsid w:val="00ED5F1A"/>
    <w:rsid w:val="00ED5F27"/>
    <w:rsid w:val="00ED6BC3"/>
    <w:rsid w:val="00ED700A"/>
    <w:rsid w:val="00ED7D8D"/>
    <w:rsid w:val="00EE37F0"/>
    <w:rsid w:val="00EE4F25"/>
    <w:rsid w:val="00EE55D3"/>
    <w:rsid w:val="00EE5906"/>
    <w:rsid w:val="00EE67BC"/>
    <w:rsid w:val="00EE74AA"/>
    <w:rsid w:val="00EE791C"/>
    <w:rsid w:val="00EF07F7"/>
    <w:rsid w:val="00EF0DB2"/>
    <w:rsid w:val="00EF1A91"/>
    <w:rsid w:val="00EF317F"/>
    <w:rsid w:val="00EF35EB"/>
    <w:rsid w:val="00EF4873"/>
    <w:rsid w:val="00EF55A7"/>
    <w:rsid w:val="00EF5785"/>
    <w:rsid w:val="00EF5816"/>
    <w:rsid w:val="00EF5AD9"/>
    <w:rsid w:val="00EF65DA"/>
    <w:rsid w:val="00EF74A8"/>
    <w:rsid w:val="00EF77B8"/>
    <w:rsid w:val="00F0150B"/>
    <w:rsid w:val="00F01974"/>
    <w:rsid w:val="00F030E5"/>
    <w:rsid w:val="00F03372"/>
    <w:rsid w:val="00F0349C"/>
    <w:rsid w:val="00F03550"/>
    <w:rsid w:val="00F04673"/>
    <w:rsid w:val="00F04F2F"/>
    <w:rsid w:val="00F059D0"/>
    <w:rsid w:val="00F06B36"/>
    <w:rsid w:val="00F07050"/>
    <w:rsid w:val="00F074C3"/>
    <w:rsid w:val="00F0796B"/>
    <w:rsid w:val="00F13632"/>
    <w:rsid w:val="00F13643"/>
    <w:rsid w:val="00F14E7F"/>
    <w:rsid w:val="00F16367"/>
    <w:rsid w:val="00F16A22"/>
    <w:rsid w:val="00F170B6"/>
    <w:rsid w:val="00F1729C"/>
    <w:rsid w:val="00F20D89"/>
    <w:rsid w:val="00F20EAE"/>
    <w:rsid w:val="00F20F78"/>
    <w:rsid w:val="00F2134F"/>
    <w:rsid w:val="00F214AD"/>
    <w:rsid w:val="00F215E3"/>
    <w:rsid w:val="00F21B4D"/>
    <w:rsid w:val="00F21DFC"/>
    <w:rsid w:val="00F22D72"/>
    <w:rsid w:val="00F239EB"/>
    <w:rsid w:val="00F24C14"/>
    <w:rsid w:val="00F255AA"/>
    <w:rsid w:val="00F27425"/>
    <w:rsid w:val="00F2751A"/>
    <w:rsid w:val="00F2792C"/>
    <w:rsid w:val="00F30A4A"/>
    <w:rsid w:val="00F31A63"/>
    <w:rsid w:val="00F339F6"/>
    <w:rsid w:val="00F3440A"/>
    <w:rsid w:val="00F35373"/>
    <w:rsid w:val="00F35667"/>
    <w:rsid w:val="00F3706A"/>
    <w:rsid w:val="00F371D4"/>
    <w:rsid w:val="00F37BB1"/>
    <w:rsid w:val="00F40A5D"/>
    <w:rsid w:val="00F40EA6"/>
    <w:rsid w:val="00F41497"/>
    <w:rsid w:val="00F42032"/>
    <w:rsid w:val="00F4286C"/>
    <w:rsid w:val="00F43558"/>
    <w:rsid w:val="00F4398B"/>
    <w:rsid w:val="00F443C6"/>
    <w:rsid w:val="00F44F77"/>
    <w:rsid w:val="00F4507E"/>
    <w:rsid w:val="00F45288"/>
    <w:rsid w:val="00F4624B"/>
    <w:rsid w:val="00F46EDD"/>
    <w:rsid w:val="00F47A49"/>
    <w:rsid w:val="00F47BF5"/>
    <w:rsid w:val="00F50753"/>
    <w:rsid w:val="00F508A2"/>
    <w:rsid w:val="00F51A4A"/>
    <w:rsid w:val="00F536AF"/>
    <w:rsid w:val="00F539E9"/>
    <w:rsid w:val="00F53E93"/>
    <w:rsid w:val="00F53FC3"/>
    <w:rsid w:val="00F549B3"/>
    <w:rsid w:val="00F5511B"/>
    <w:rsid w:val="00F55DC4"/>
    <w:rsid w:val="00F567CC"/>
    <w:rsid w:val="00F56D9D"/>
    <w:rsid w:val="00F570D4"/>
    <w:rsid w:val="00F5777E"/>
    <w:rsid w:val="00F601AC"/>
    <w:rsid w:val="00F60371"/>
    <w:rsid w:val="00F61683"/>
    <w:rsid w:val="00F6182D"/>
    <w:rsid w:val="00F62222"/>
    <w:rsid w:val="00F67103"/>
    <w:rsid w:val="00F67D5E"/>
    <w:rsid w:val="00F703BF"/>
    <w:rsid w:val="00F72A50"/>
    <w:rsid w:val="00F730AC"/>
    <w:rsid w:val="00F73201"/>
    <w:rsid w:val="00F74203"/>
    <w:rsid w:val="00F751D6"/>
    <w:rsid w:val="00F75395"/>
    <w:rsid w:val="00F75A28"/>
    <w:rsid w:val="00F75CAF"/>
    <w:rsid w:val="00F7697B"/>
    <w:rsid w:val="00F76A66"/>
    <w:rsid w:val="00F77FCF"/>
    <w:rsid w:val="00F80C07"/>
    <w:rsid w:val="00F81477"/>
    <w:rsid w:val="00F81E4E"/>
    <w:rsid w:val="00F82752"/>
    <w:rsid w:val="00F82942"/>
    <w:rsid w:val="00F830B5"/>
    <w:rsid w:val="00F83D3B"/>
    <w:rsid w:val="00F84F06"/>
    <w:rsid w:val="00F85129"/>
    <w:rsid w:val="00F85C1D"/>
    <w:rsid w:val="00F91912"/>
    <w:rsid w:val="00F94440"/>
    <w:rsid w:val="00F95610"/>
    <w:rsid w:val="00F956D9"/>
    <w:rsid w:val="00F95F9E"/>
    <w:rsid w:val="00F96330"/>
    <w:rsid w:val="00F970A6"/>
    <w:rsid w:val="00F97A10"/>
    <w:rsid w:val="00FA0200"/>
    <w:rsid w:val="00FA12CF"/>
    <w:rsid w:val="00FA24CA"/>
    <w:rsid w:val="00FA4D39"/>
    <w:rsid w:val="00FA5EF4"/>
    <w:rsid w:val="00FA60F2"/>
    <w:rsid w:val="00FA61D6"/>
    <w:rsid w:val="00FB1363"/>
    <w:rsid w:val="00FB1FF6"/>
    <w:rsid w:val="00FB34F6"/>
    <w:rsid w:val="00FB3F04"/>
    <w:rsid w:val="00FB5D54"/>
    <w:rsid w:val="00FB5DEE"/>
    <w:rsid w:val="00FB6720"/>
    <w:rsid w:val="00FB6DDD"/>
    <w:rsid w:val="00FB7A2E"/>
    <w:rsid w:val="00FB7EB8"/>
    <w:rsid w:val="00FC0376"/>
    <w:rsid w:val="00FC061B"/>
    <w:rsid w:val="00FC0869"/>
    <w:rsid w:val="00FC089E"/>
    <w:rsid w:val="00FC0973"/>
    <w:rsid w:val="00FC0DFB"/>
    <w:rsid w:val="00FC1D7C"/>
    <w:rsid w:val="00FC1DDF"/>
    <w:rsid w:val="00FC2235"/>
    <w:rsid w:val="00FC2682"/>
    <w:rsid w:val="00FC3074"/>
    <w:rsid w:val="00FC3448"/>
    <w:rsid w:val="00FC5825"/>
    <w:rsid w:val="00FC5DA4"/>
    <w:rsid w:val="00FC6025"/>
    <w:rsid w:val="00FC634E"/>
    <w:rsid w:val="00FC6380"/>
    <w:rsid w:val="00FC6901"/>
    <w:rsid w:val="00FC6DE3"/>
    <w:rsid w:val="00FD01C4"/>
    <w:rsid w:val="00FD1F73"/>
    <w:rsid w:val="00FD249F"/>
    <w:rsid w:val="00FD4140"/>
    <w:rsid w:val="00FD62EC"/>
    <w:rsid w:val="00FD7EB0"/>
    <w:rsid w:val="00FE0ADE"/>
    <w:rsid w:val="00FE0D96"/>
    <w:rsid w:val="00FE2F51"/>
    <w:rsid w:val="00FE361B"/>
    <w:rsid w:val="00FE57FB"/>
    <w:rsid w:val="00FE6CDF"/>
    <w:rsid w:val="00FE72BC"/>
    <w:rsid w:val="00FE7B7E"/>
    <w:rsid w:val="00FF0AE7"/>
    <w:rsid w:val="00FF0C51"/>
    <w:rsid w:val="00FF102C"/>
    <w:rsid w:val="00FF16BB"/>
    <w:rsid w:val="00FF1767"/>
    <w:rsid w:val="00FF183E"/>
    <w:rsid w:val="00FF1F71"/>
    <w:rsid w:val="00FF23BA"/>
    <w:rsid w:val="00FF250D"/>
    <w:rsid w:val="00FF3B82"/>
    <w:rsid w:val="00FF3BF1"/>
    <w:rsid w:val="00FF3E59"/>
    <w:rsid w:val="00FF5A42"/>
    <w:rsid w:val="00FF609D"/>
    <w:rsid w:val="00FF64B3"/>
    <w:rsid w:val="00FF6536"/>
    <w:rsid w:val="00FF6859"/>
    <w:rsid w:val="00FF7DCE"/>
    <w:rsid w:val="0138CB1A"/>
    <w:rsid w:val="013EB53F"/>
    <w:rsid w:val="0163CEA6"/>
    <w:rsid w:val="01736D44"/>
    <w:rsid w:val="01E44DF5"/>
    <w:rsid w:val="021DA4DE"/>
    <w:rsid w:val="029FF886"/>
    <w:rsid w:val="02DCA6E0"/>
    <w:rsid w:val="02E4A672"/>
    <w:rsid w:val="02F701E8"/>
    <w:rsid w:val="03518C1C"/>
    <w:rsid w:val="0361E85F"/>
    <w:rsid w:val="0393F8DB"/>
    <w:rsid w:val="03C9E582"/>
    <w:rsid w:val="041E43EA"/>
    <w:rsid w:val="043F330B"/>
    <w:rsid w:val="046EB5DA"/>
    <w:rsid w:val="050C5257"/>
    <w:rsid w:val="0565B5E3"/>
    <w:rsid w:val="0588FB62"/>
    <w:rsid w:val="05972746"/>
    <w:rsid w:val="05B6254C"/>
    <w:rsid w:val="05BBF241"/>
    <w:rsid w:val="0605048C"/>
    <w:rsid w:val="0622847D"/>
    <w:rsid w:val="068FD367"/>
    <w:rsid w:val="06A822B8"/>
    <w:rsid w:val="06BC3731"/>
    <w:rsid w:val="06CCDA72"/>
    <w:rsid w:val="07134AED"/>
    <w:rsid w:val="0755D186"/>
    <w:rsid w:val="07848D0F"/>
    <w:rsid w:val="07B967BB"/>
    <w:rsid w:val="07FDEC5C"/>
    <w:rsid w:val="086C5AE9"/>
    <w:rsid w:val="0892E4FC"/>
    <w:rsid w:val="08BBFE4C"/>
    <w:rsid w:val="08BDE7E2"/>
    <w:rsid w:val="08C0DD61"/>
    <w:rsid w:val="090AEA60"/>
    <w:rsid w:val="098EAF48"/>
    <w:rsid w:val="09B9DC49"/>
    <w:rsid w:val="09F6AECD"/>
    <w:rsid w:val="0A2F9F9A"/>
    <w:rsid w:val="0A3DCEB9"/>
    <w:rsid w:val="0A70FC09"/>
    <w:rsid w:val="0A8ED069"/>
    <w:rsid w:val="0AA32005"/>
    <w:rsid w:val="0AA4154A"/>
    <w:rsid w:val="0ABE09BA"/>
    <w:rsid w:val="0AE69244"/>
    <w:rsid w:val="0B61A230"/>
    <w:rsid w:val="0B62C585"/>
    <w:rsid w:val="0B7712FE"/>
    <w:rsid w:val="0B934C16"/>
    <w:rsid w:val="0B9FB34B"/>
    <w:rsid w:val="0C052DDB"/>
    <w:rsid w:val="0C1BE18B"/>
    <w:rsid w:val="0C894BC7"/>
    <w:rsid w:val="0CBD58A7"/>
    <w:rsid w:val="0CFCB0F4"/>
    <w:rsid w:val="0D047D45"/>
    <w:rsid w:val="0D17753A"/>
    <w:rsid w:val="0D62ACAB"/>
    <w:rsid w:val="0D815C32"/>
    <w:rsid w:val="0D98DD4D"/>
    <w:rsid w:val="0DA8B88C"/>
    <w:rsid w:val="0DE04135"/>
    <w:rsid w:val="0E0D8980"/>
    <w:rsid w:val="0ED2F14D"/>
    <w:rsid w:val="0EDDA609"/>
    <w:rsid w:val="0EFC5191"/>
    <w:rsid w:val="0F1CAFDB"/>
    <w:rsid w:val="0F1D5272"/>
    <w:rsid w:val="0FB0BB3E"/>
    <w:rsid w:val="0FE3F640"/>
    <w:rsid w:val="0FEDDCC8"/>
    <w:rsid w:val="1016CD06"/>
    <w:rsid w:val="10581C5C"/>
    <w:rsid w:val="10837C53"/>
    <w:rsid w:val="10DA38E7"/>
    <w:rsid w:val="10F9D99B"/>
    <w:rsid w:val="110701AD"/>
    <w:rsid w:val="11470578"/>
    <w:rsid w:val="11768ECF"/>
    <w:rsid w:val="118926EA"/>
    <w:rsid w:val="11FE45CD"/>
    <w:rsid w:val="12086F2A"/>
    <w:rsid w:val="12177ABD"/>
    <w:rsid w:val="12B20A0F"/>
    <w:rsid w:val="12D1505C"/>
    <w:rsid w:val="12D23154"/>
    <w:rsid w:val="12E76602"/>
    <w:rsid w:val="13012E7B"/>
    <w:rsid w:val="13300382"/>
    <w:rsid w:val="13482A5C"/>
    <w:rsid w:val="13A4DB7B"/>
    <w:rsid w:val="13BFBEAD"/>
    <w:rsid w:val="13FB8843"/>
    <w:rsid w:val="14084AB2"/>
    <w:rsid w:val="1488494B"/>
    <w:rsid w:val="14AFA951"/>
    <w:rsid w:val="1539DC0A"/>
    <w:rsid w:val="1542FE29"/>
    <w:rsid w:val="154EBA8E"/>
    <w:rsid w:val="15630F97"/>
    <w:rsid w:val="156DE8CD"/>
    <w:rsid w:val="15C26E78"/>
    <w:rsid w:val="15E96D68"/>
    <w:rsid w:val="166FCC09"/>
    <w:rsid w:val="172EB3DF"/>
    <w:rsid w:val="17A05A93"/>
    <w:rsid w:val="17D51119"/>
    <w:rsid w:val="17F244A4"/>
    <w:rsid w:val="180041B4"/>
    <w:rsid w:val="1829F739"/>
    <w:rsid w:val="18440726"/>
    <w:rsid w:val="18993B3B"/>
    <w:rsid w:val="18FF3A61"/>
    <w:rsid w:val="1917F02C"/>
    <w:rsid w:val="19425293"/>
    <w:rsid w:val="19749F93"/>
    <w:rsid w:val="19750F5B"/>
    <w:rsid w:val="19C20B9F"/>
    <w:rsid w:val="1A027DF8"/>
    <w:rsid w:val="1A5AF925"/>
    <w:rsid w:val="1A8AEB5E"/>
    <w:rsid w:val="1B2BBD00"/>
    <w:rsid w:val="1B4E9015"/>
    <w:rsid w:val="1B5DDC00"/>
    <w:rsid w:val="1B841FBE"/>
    <w:rsid w:val="1BBF09B5"/>
    <w:rsid w:val="1BE70058"/>
    <w:rsid w:val="1BF6A7D0"/>
    <w:rsid w:val="1C6DBE2F"/>
    <w:rsid w:val="1C827B29"/>
    <w:rsid w:val="1C9BEB06"/>
    <w:rsid w:val="1CA005E4"/>
    <w:rsid w:val="1CAD5F13"/>
    <w:rsid w:val="1CBE7225"/>
    <w:rsid w:val="1CC6B84D"/>
    <w:rsid w:val="1CF40666"/>
    <w:rsid w:val="1D56C1B6"/>
    <w:rsid w:val="1D82046E"/>
    <w:rsid w:val="1DA45820"/>
    <w:rsid w:val="1DA4FF21"/>
    <w:rsid w:val="1DE29058"/>
    <w:rsid w:val="1DF47F4D"/>
    <w:rsid w:val="1EB9DDBD"/>
    <w:rsid w:val="1ECB7295"/>
    <w:rsid w:val="1EFE6E88"/>
    <w:rsid w:val="1F027154"/>
    <w:rsid w:val="1F1BDF54"/>
    <w:rsid w:val="1F5A3E6C"/>
    <w:rsid w:val="1FCB4E01"/>
    <w:rsid w:val="1FE84673"/>
    <w:rsid w:val="1FF6D4AA"/>
    <w:rsid w:val="200DB03E"/>
    <w:rsid w:val="201074B6"/>
    <w:rsid w:val="203E9B55"/>
    <w:rsid w:val="204AF756"/>
    <w:rsid w:val="205790E1"/>
    <w:rsid w:val="206DAF63"/>
    <w:rsid w:val="208C83E3"/>
    <w:rsid w:val="2176365F"/>
    <w:rsid w:val="21765801"/>
    <w:rsid w:val="21B2B3EE"/>
    <w:rsid w:val="21F36142"/>
    <w:rsid w:val="2202EAEC"/>
    <w:rsid w:val="220F5528"/>
    <w:rsid w:val="223B3634"/>
    <w:rsid w:val="2272F734"/>
    <w:rsid w:val="22E42D0A"/>
    <w:rsid w:val="2308838F"/>
    <w:rsid w:val="2369BBF1"/>
    <w:rsid w:val="23FC5C56"/>
    <w:rsid w:val="24B504B5"/>
    <w:rsid w:val="24CFA300"/>
    <w:rsid w:val="24D0C7AC"/>
    <w:rsid w:val="24E1B923"/>
    <w:rsid w:val="24F57737"/>
    <w:rsid w:val="25267CF4"/>
    <w:rsid w:val="258BE2E7"/>
    <w:rsid w:val="25EDB9AB"/>
    <w:rsid w:val="26325008"/>
    <w:rsid w:val="26956E48"/>
    <w:rsid w:val="269A7B34"/>
    <w:rsid w:val="269CFC9A"/>
    <w:rsid w:val="26B291F3"/>
    <w:rsid w:val="26B35616"/>
    <w:rsid w:val="273F5F83"/>
    <w:rsid w:val="2785D89D"/>
    <w:rsid w:val="279EECDA"/>
    <w:rsid w:val="27FC0F2C"/>
    <w:rsid w:val="28C2ED11"/>
    <w:rsid w:val="28C8DDC4"/>
    <w:rsid w:val="2919E850"/>
    <w:rsid w:val="295C348A"/>
    <w:rsid w:val="2983EE30"/>
    <w:rsid w:val="299140C5"/>
    <w:rsid w:val="299AC489"/>
    <w:rsid w:val="29F28102"/>
    <w:rsid w:val="2A4A2421"/>
    <w:rsid w:val="2A7F4C56"/>
    <w:rsid w:val="2AE6A5A4"/>
    <w:rsid w:val="2B307957"/>
    <w:rsid w:val="2B702DD8"/>
    <w:rsid w:val="2B7BED50"/>
    <w:rsid w:val="2BC6B053"/>
    <w:rsid w:val="2BE3AF6D"/>
    <w:rsid w:val="2BF32ECB"/>
    <w:rsid w:val="2C08312E"/>
    <w:rsid w:val="2C28283E"/>
    <w:rsid w:val="2C2D58BA"/>
    <w:rsid w:val="2C52C014"/>
    <w:rsid w:val="2C57D88C"/>
    <w:rsid w:val="2C694DA8"/>
    <w:rsid w:val="2C6D58EC"/>
    <w:rsid w:val="2D3E016F"/>
    <w:rsid w:val="2D3E3345"/>
    <w:rsid w:val="2D6FA615"/>
    <w:rsid w:val="2D7250A2"/>
    <w:rsid w:val="2E51C0D1"/>
    <w:rsid w:val="2E55AB74"/>
    <w:rsid w:val="2E575F53"/>
    <w:rsid w:val="2E6056D5"/>
    <w:rsid w:val="2ED9D1D0"/>
    <w:rsid w:val="2EEEA52C"/>
    <w:rsid w:val="2F271EA9"/>
    <w:rsid w:val="2F2B1BF2"/>
    <w:rsid w:val="2F2F510E"/>
    <w:rsid w:val="2F36A7B8"/>
    <w:rsid w:val="2F4366DF"/>
    <w:rsid w:val="2FB23E76"/>
    <w:rsid w:val="2FC0728C"/>
    <w:rsid w:val="2FE6BC25"/>
    <w:rsid w:val="301769C0"/>
    <w:rsid w:val="3071A437"/>
    <w:rsid w:val="30729F5B"/>
    <w:rsid w:val="30831967"/>
    <w:rsid w:val="309C1EE4"/>
    <w:rsid w:val="30E35197"/>
    <w:rsid w:val="310A45F7"/>
    <w:rsid w:val="311410EC"/>
    <w:rsid w:val="31261872"/>
    <w:rsid w:val="31575703"/>
    <w:rsid w:val="318A02E3"/>
    <w:rsid w:val="31ACC691"/>
    <w:rsid w:val="31B96DE1"/>
    <w:rsid w:val="31EB2ED4"/>
    <w:rsid w:val="31F9BA2B"/>
    <w:rsid w:val="3200AB1C"/>
    <w:rsid w:val="32082AB0"/>
    <w:rsid w:val="323084D2"/>
    <w:rsid w:val="32592A1D"/>
    <w:rsid w:val="32A57E59"/>
    <w:rsid w:val="32D413BB"/>
    <w:rsid w:val="32DD8C26"/>
    <w:rsid w:val="32FCAE9C"/>
    <w:rsid w:val="32FF10F7"/>
    <w:rsid w:val="334896F2"/>
    <w:rsid w:val="33753F47"/>
    <w:rsid w:val="337FBEBB"/>
    <w:rsid w:val="33A649D8"/>
    <w:rsid w:val="33B8AED0"/>
    <w:rsid w:val="33EBB232"/>
    <w:rsid w:val="34114E7A"/>
    <w:rsid w:val="344AEFD6"/>
    <w:rsid w:val="346BE613"/>
    <w:rsid w:val="347CE01F"/>
    <w:rsid w:val="3489BF1F"/>
    <w:rsid w:val="34BE554B"/>
    <w:rsid w:val="34C6A0D7"/>
    <w:rsid w:val="34D177D0"/>
    <w:rsid w:val="34D2CDD0"/>
    <w:rsid w:val="34E46753"/>
    <w:rsid w:val="3514D251"/>
    <w:rsid w:val="3531AA48"/>
    <w:rsid w:val="35920557"/>
    <w:rsid w:val="35AF542E"/>
    <w:rsid w:val="3613BA47"/>
    <w:rsid w:val="3618343D"/>
    <w:rsid w:val="361BC064"/>
    <w:rsid w:val="3635F458"/>
    <w:rsid w:val="36627138"/>
    <w:rsid w:val="3664F17F"/>
    <w:rsid w:val="36A41231"/>
    <w:rsid w:val="37132BC6"/>
    <w:rsid w:val="3757AF09"/>
    <w:rsid w:val="3760A78B"/>
    <w:rsid w:val="37CFA662"/>
    <w:rsid w:val="37D881E8"/>
    <w:rsid w:val="3829A6FD"/>
    <w:rsid w:val="38860349"/>
    <w:rsid w:val="38940D79"/>
    <w:rsid w:val="390C0980"/>
    <w:rsid w:val="391DECF6"/>
    <w:rsid w:val="39312D03"/>
    <w:rsid w:val="39481D08"/>
    <w:rsid w:val="39971776"/>
    <w:rsid w:val="39B7D876"/>
    <w:rsid w:val="39F2282D"/>
    <w:rsid w:val="3A032B6E"/>
    <w:rsid w:val="3A103DF5"/>
    <w:rsid w:val="3A229CC2"/>
    <w:rsid w:val="3A2FDDDA"/>
    <w:rsid w:val="3A9BF32E"/>
    <w:rsid w:val="3AB80FE8"/>
    <w:rsid w:val="3ABF9632"/>
    <w:rsid w:val="3AEEA9C4"/>
    <w:rsid w:val="3B3A807A"/>
    <w:rsid w:val="3BB88985"/>
    <w:rsid w:val="3BDD742C"/>
    <w:rsid w:val="3C114FDE"/>
    <w:rsid w:val="3C2A6130"/>
    <w:rsid w:val="3C4A2D56"/>
    <w:rsid w:val="3C529958"/>
    <w:rsid w:val="3C5B35B4"/>
    <w:rsid w:val="3CB7C111"/>
    <w:rsid w:val="3D6DA18E"/>
    <w:rsid w:val="3D887CCC"/>
    <w:rsid w:val="3DEFB0AA"/>
    <w:rsid w:val="3E063E8A"/>
    <w:rsid w:val="3E8D78E2"/>
    <w:rsid w:val="3F034EFD"/>
    <w:rsid w:val="3F4912FE"/>
    <w:rsid w:val="3FA45D7E"/>
    <w:rsid w:val="3FA9BCA7"/>
    <w:rsid w:val="3FC455CE"/>
    <w:rsid w:val="3FCAC206"/>
    <w:rsid w:val="400A3C50"/>
    <w:rsid w:val="4017A1A9"/>
    <w:rsid w:val="40822748"/>
    <w:rsid w:val="40DD6005"/>
    <w:rsid w:val="40E35B64"/>
    <w:rsid w:val="40FA4CA0"/>
    <w:rsid w:val="40FF2C2E"/>
    <w:rsid w:val="410E5BE0"/>
    <w:rsid w:val="412EDBD8"/>
    <w:rsid w:val="41B1241D"/>
    <w:rsid w:val="41F33F15"/>
    <w:rsid w:val="41F57873"/>
    <w:rsid w:val="4214CA20"/>
    <w:rsid w:val="42B0DB98"/>
    <w:rsid w:val="42B92FBC"/>
    <w:rsid w:val="4320A132"/>
    <w:rsid w:val="43CE8B14"/>
    <w:rsid w:val="43E924EE"/>
    <w:rsid w:val="4411F617"/>
    <w:rsid w:val="442C799F"/>
    <w:rsid w:val="4445FCA2"/>
    <w:rsid w:val="455804B5"/>
    <w:rsid w:val="4570625F"/>
    <w:rsid w:val="458DB87D"/>
    <w:rsid w:val="45A414E7"/>
    <w:rsid w:val="45E6935B"/>
    <w:rsid w:val="45F9924A"/>
    <w:rsid w:val="460E0155"/>
    <w:rsid w:val="462E413E"/>
    <w:rsid w:val="463E423B"/>
    <w:rsid w:val="465260AE"/>
    <w:rsid w:val="4683FCE7"/>
    <w:rsid w:val="46928326"/>
    <w:rsid w:val="469EFFAE"/>
    <w:rsid w:val="46C24460"/>
    <w:rsid w:val="46DEFAB0"/>
    <w:rsid w:val="46E5F5EC"/>
    <w:rsid w:val="46EFC98A"/>
    <w:rsid w:val="46FE1386"/>
    <w:rsid w:val="470E60E2"/>
    <w:rsid w:val="470E9E4B"/>
    <w:rsid w:val="47398D1B"/>
    <w:rsid w:val="478263BC"/>
    <w:rsid w:val="47CA119F"/>
    <w:rsid w:val="47EA99A7"/>
    <w:rsid w:val="480E3A52"/>
    <w:rsid w:val="4822450D"/>
    <w:rsid w:val="49034D1D"/>
    <w:rsid w:val="49148289"/>
    <w:rsid w:val="4917381E"/>
    <w:rsid w:val="491E341D"/>
    <w:rsid w:val="49B206C4"/>
    <w:rsid w:val="4A785E06"/>
    <w:rsid w:val="4A85995A"/>
    <w:rsid w:val="4AAB1385"/>
    <w:rsid w:val="4B0944DD"/>
    <w:rsid w:val="4B223A69"/>
    <w:rsid w:val="4B35D4C2"/>
    <w:rsid w:val="4B73B61C"/>
    <w:rsid w:val="4B867929"/>
    <w:rsid w:val="4BCFC2D7"/>
    <w:rsid w:val="4C3090D7"/>
    <w:rsid w:val="4C3A737C"/>
    <w:rsid w:val="4C614D1B"/>
    <w:rsid w:val="4C82CF7A"/>
    <w:rsid w:val="4CC15EF2"/>
    <w:rsid w:val="4D64B772"/>
    <w:rsid w:val="4D9507E7"/>
    <w:rsid w:val="4E450A5B"/>
    <w:rsid w:val="4E65F881"/>
    <w:rsid w:val="4EB0F681"/>
    <w:rsid w:val="4EC45250"/>
    <w:rsid w:val="4EFF8D2D"/>
    <w:rsid w:val="4F5BDD57"/>
    <w:rsid w:val="4F8679A2"/>
    <w:rsid w:val="4F89DD46"/>
    <w:rsid w:val="4FAA533D"/>
    <w:rsid w:val="4FB85DB3"/>
    <w:rsid w:val="4FC78B9D"/>
    <w:rsid w:val="4FDDB4D3"/>
    <w:rsid w:val="50BD6FED"/>
    <w:rsid w:val="50C448B4"/>
    <w:rsid w:val="50DDF55C"/>
    <w:rsid w:val="51294602"/>
    <w:rsid w:val="513BD707"/>
    <w:rsid w:val="5187F038"/>
    <w:rsid w:val="51B85FFF"/>
    <w:rsid w:val="51D4DA41"/>
    <w:rsid w:val="52026FDA"/>
    <w:rsid w:val="52180FCC"/>
    <w:rsid w:val="522D0D92"/>
    <w:rsid w:val="527E7B1E"/>
    <w:rsid w:val="531B9BA3"/>
    <w:rsid w:val="533969A4"/>
    <w:rsid w:val="533C784E"/>
    <w:rsid w:val="53804BEE"/>
    <w:rsid w:val="53A3753B"/>
    <w:rsid w:val="53A9DE23"/>
    <w:rsid w:val="541EDA67"/>
    <w:rsid w:val="54413A28"/>
    <w:rsid w:val="54640DF2"/>
    <w:rsid w:val="54A2048F"/>
    <w:rsid w:val="55465036"/>
    <w:rsid w:val="55832F3D"/>
    <w:rsid w:val="559F66D1"/>
    <w:rsid w:val="55C53947"/>
    <w:rsid w:val="55CA9831"/>
    <w:rsid w:val="56743507"/>
    <w:rsid w:val="56AACAB8"/>
    <w:rsid w:val="56E4BFA1"/>
    <w:rsid w:val="56EBA1B2"/>
    <w:rsid w:val="57479C80"/>
    <w:rsid w:val="575DF1BD"/>
    <w:rsid w:val="576405B5"/>
    <w:rsid w:val="5773EB98"/>
    <w:rsid w:val="57D19B85"/>
    <w:rsid w:val="57F3E53B"/>
    <w:rsid w:val="5851D805"/>
    <w:rsid w:val="58A204D5"/>
    <w:rsid w:val="58B484AD"/>
    <w:rsid w:val="58E29681"/>
    <w:rsid w:val="5912F374"/>
    <w:rsid w:val="592A9435"/>
    <w:rsid w:val="592E46E7"/>
    <w:rsid w:val="594550EA"/>
    <w:rsid w:val="597E5B68"/>
    <w:rsid w:val="5981C746"/>
    <w:rsid w:val="598C4265"/>
    <w:rsid w:val="598FB59C"/>
    <w:rsid w:val="5A0704F7"/>
    <w:rsid w:val="5A1E9BA8"/>
    <w:rsid w:val="5A2BCFF6"/>
    <w:rsid w:val="5A7ABFD0"/>
    <w:rsid w:val="5A7FDA2C"/>
    <w:rsid w:val="5A9050C5"/>
    <w:rsid w:val="5ABD491B"/>
    <w:rsid w:val="5AC250F6"/>
    <w:rsid w:val="5ACD4666"/>
    <w:rsid w:val="5AD34F76"/>
    <w:rsid w:val="5B36C004"/>
    <w:rsid w:val="5B5D6F2A"/>
    <w:rsid w:val="5B780412"/>
    <w:rsid w:val="5B8761DE"/>
    <w:rsid w:val="5BE18A58"/>
    <w:rsid w:val="5C388199"/>
    <w:rsid w:val="5C3F7B0B"/>
    <w:rsid w:val="5C5A2AF7"/>
    <w:rsid w:val="5C6F1FD7"/>
    <w:rsid w:val="5CB298A0"/>
    <w:rsid w:val="5CB52E22"/>
    <w:rsid w:val="5CD2B4D5"/>
    <w:rsid w:val="5D0026BF"/>
    <w:rsid w:val="5D390B7B"/>
    <w:rsid w:val="5D4F01C5"/>
    <w:rsid w:val="5D8B781D"/>
    <w:rsid w:val="5E280661"/>
    <w:rsid w:val="5E6051B6"/>
    <w:rsid w:val="5E8C458D"/>
    <w:rsid w:val="5F5A045D"/>
    <w:rsid w:val="5F7C52CD"/>
    <w:rsid w:val="5F8A90D8"/>
    <w:rsid w:val="5F98E4BC"/>
    <w:rsid w:val="5FE04667"/>
    <w:rsid w:val="5FF108CA"/>
    <w:rsid w:val="5FF68B9C"/>
    <w:rsid w:val="6009408C"/>
    <w:rsid w:val="6052E553"/>
    <w:rsid w:val="606BC754"/>
    <w:rsid w:val="60768DB5"/>
    <w:rsid w:val="60773802"/>
    <w:rsid w:val="6082A5D8"/>
    <w:rsid w:val="60DAAEF7"/>
    <w:rsid w:val="6118232E"/>
    <w:rsid w:val="6125F1B3"/>
    <w:rsid w:val="613AF0A8"/>
    <w:rsid w:val="615169FE"/>
    <w:rsid w:val="61626E20"/>
    <w:rsid w:val="616FE115"/>
    <w:rsid w:val="618CD92B"/>
    <w:rsid w:val="62153E0A"/>
    <w:rsid w:val="626E96FE"/>
    <w:rsid w:val="62823A4D"/>
    <w:rsid w:val="62FE8F29"/>
    <w:rsid w:val="63355A70"/>
    <w:rsid w:val="6341D1E9"/>
    <w:rsid w:val="634AEF4D"/>
    <w:rsid w:val="6399D4D5"/>
    <w:rsid w:val="64611AED"/>
    <w:rsid w:val="647CE652"/>
    <w:rsid w:val="650897E4"/>
    <w:rsid w:val="6517E06B"/>
    <w:rsid w:val="6546A474"/>
    <w:rsid w:val="6551A524"/>
    <w:rsid w:val="6567F6BA"/>
    <w:rsid w:val="666AD20E"/>
    <w:rsid w:val="66A9AD86"/>
    <w:rsid w:val="66E67986"/>
    <w:rsid w:val="66ED7585"/>
    <w:rsid w:val="671043A3"/>
    <w:rsid w:val="675B4FC4"/>
    <w:rsid w:val="67628EBF"/>
    <w:rsid w:val="6782C378"/>
    <w:rsid w:val="678764B2"/>
    <w:rsid w:val="689655D9"/>
    <w:rsid w:val="68BE7D35"/>
    <w:rsid w:val="68D47069"/>
    <w:rsid w:val="6907D7EB"/>
    <w:rsid w:val="690C4EE1"/>
    <w:rsid w:val="69233513"/>
    <w:rsid w:val="6931C0C1"/>
    <w:rsid w:val="69344172"/>
    <w:rsid w:val="6937688A"/>
    <w:rsid w:val="69771391"/>
    <w:rsid w:val="69982879"/>
    <w:rsid w:val="6A13A89F"/>
    <w:rsid w:val="6A2DB423"/>
    <w:rsid w:val="6A413301"/>
    <w:rsid w:val="6A7854A0"/>
    <w:rsid w:val="6A86B037"/>
    <w:rsid w:val="6A996988"/>
    <w:rsid w:val="6AC29F39"/>
    <w:rsid w:val="6AC98596"/>
    <w:rsid w:val="6B251050"/>
    <w:rsid w:val="6B2E0DC2"/>
    <w:rsid w:val="6B3ABFAA"/>
    <w:rsid w:val="6B3D5FC4"/>
    <w:rsid w:val="6B467486"/>
    <w:rsid w:val="6BB38E14"/>
    <w:rsid w:val="6BE8A341"/>
    <w:rsid w:val="6C5D2803"/>
    <w:rsid w:val="6C7A17F4"/>
    <w:rsid w:val="6CCFA54B"/>
    <w:rsid w:val="6D1814CE"/>
    <w:rsid w:val="6D8E02EF"/>
    <w:rsid w:val="6E102CC0"/>
    <w:rsid w:val="6E2563E5"/>
    <w:rsid w:val="6E744325"/>
    <w:rsid w:val="6EEA3C2D"/>
    <w:rsid w:val="6F53E51F"/>
    <w:rsid w:val="7004DFB0"/>
    <w:rsid w:val="70D4A67F"/>
    <w:rsid w:val="70EF82AF"/>
    <w:rsid w:val="7163E2AC"/>
    <w:rsid w:val="717E9B8C"/>
    <w:rsid w:val="72795725"/>
    <w:rsid w:val="72DCB69D"/>
    <w:rsid w:val="732226A2"/>
    <w:rsid w:val="734130A2"/>
    <w:rsid w:val="7391CF1F"/>
    <w:rsid w:val="74467913"/>
    <w:rsid w:val="74ACEC4D"/>
    <w:rsid w:val="74EE4106"/>
    <w:rsid w:val="74F9D17C"/>
    <w:rsid w:val="75008629"/>
    <w:rsid w:val="754CC56A"/>
    <w:rsid w:val="7571ADB7"/>
    <w:rsid w:val="757CAF23"/>
    <w:rsid w:val="75B3CB86"/>
    <w:rsid w:val="75D07811"/>
    <w:rsid w:val="75DF3D6B"/>
    <w:rsid w:val="76670313"/>
    <w:rsid w:val="768A1167"/>
    <w:rsid w:val="76D71BB1"/>
    <w:rsid w:val="771FAD9A"/>
    <w:rsid w:val="7786711E"/>
    <w:rsid w:val="7791D349"/>
    <w:rsid w:val="779553A2"/>
    <w:rsid w:val="77D91AF2"/>
    <w:rsid w:val="7823675D"/>
    <w:rsid w:val="782DFA54"/>
    <w:rsid w:val="786E4683"/>
    <w:rsid w:val="78BA3777"/>
    <w:rsid w:val="78CB34C6"/>
    <w:rsid w:val="791EE3EB"/>
    <w:rsid w:val="79742060"/>
    <w:rsid w:val="7A04ABAE"/>
    <w:rsid w:val="7A04F74D"/>
    <w:rsid w:val="7A2AFA52"/>
    <w:rsid w:val="7A6D8466"/>
    <w:rsid w:val="7B3F2E0D"/>
    <w:rsid w:val="7B590719"/>
    <w:rsid w:val="7B592740"/>
    <w:rsid w:val="7B5D828A"/>
    <w:rsid w:val="7C0BF293"/>
    <w:rsid w:val="7C5044E4"/>
    <w:rsid w:val="7D040232"/>
    <w:rsid w:val="7D11498A"/>
    <w:rsid w:val="7D155113"/>
    <w:rsid w:val="7D326BD8"/>
    <w:rsid w:val="7D97414B"/>
    <w:rsid w:val="7E51CBE7"/>
    <w:rsid w:val="7E896D83"/>
    <w:rsid w:val="7EA0B3C2"/>
    <w:rsid w:val="7EA12031"/>
    <w:rsid w:val="7EF2F73E"/>
    <w:rsid w:val="7F0F9CBB"/>
    <w:rsid w:val="7F2C5659"/>
    <w:rsid w:val="7F67CC2B"/>
    <w:rsid w:val="7F895C22"/>
    <w:rsid w:val="7FDBD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33"/>
    <w:pPr>
      <w:widowControl w:val="0"/>
      <w:spacing w:after="220"/>
    </w:pPr>
    <w:rPr>
      <w:rFonts w:ascii="Arial" w:hAnsi="Arial"/>
      <w:snapToGrid w:val="0"/>
      <w:sz w:val="22"/>
      <w:lang w:eastAsia="en-US"/>
    </w:rPr>
  </w:style>
  <w:style w:type="paragraph" w:styleId="Heading1">
    <w:name w:val="heading 1"/>
    <w:basedOn w:val="05IANumberedparagraph"/>
    <w:next w:val="Normal"/>
    <w:link w:val="Heading1Char"/>
    <w:qFormat/>
    <w:rsid w:val="003A4735"/>
    <w:pPr>
      <w:numPr>
        <w:numId w:val="0"/>
      </w:numPr>
      <w:outlineLvl w:val="0"/>
    </w:pPr>
    <w:rPr>
      <w:b/>
      <w:color w:val="45005E"/>
      <w:sz w:val="32"/>
    </w:rPr>
  </w:style>
  <w:style w:type="paragraph" w:styleId="Heading2">
    <w:name w:val="heading 2"/>
    <w:basedOn w:val="05IANumberedparagraph"/>
    <w:next w:val="Normal"/>
    <w:link w:val="Heading2Char"/>
    <w:qFormat/>
    <w:rsid w:val="006E4FA4"/>
    <w:pPr>
      <w:numPr>
        <w:numId w:val="0"/>
      </w:numPr>
      <w:outlineLvl w:val="1"/>
    </w:pPr>
    <w:rPr>
      <w:b/>
      <w:color w:val="56AF34"/>
      <w:sz w:val="28"/>
    </w:rPr>
  </w:style>
  <w:style w:type="paragraph" w:styleId="Heading3">
    <w:name w:val="heading 3"/>
    <w:basedOn w:val="05IANumberedparagraph"/>
    <w:next w:val="Normal"/>
    <w:link w:val="Heading3Char"/>
    <w:qFormat/>
    <w:rsid w:val="003A4735"/>
    <w:pPr>
      <w:numPr>
        <w:numId w:val="0"/>
      </w:numPr>
      <w:outlineLvl w:val="2"/>
    </w:pPr>
    <w:rPr>
      <w:b/>
      <w:color w:val="4D4D4D"/>
      <w:sz w:val="24"/>
    </w:rPr>
  </w:style>
  <w:style w:type="paragraph" w:styleId="Heading4">
    <w:name w:val="heading 4"/>
    <w:basedOn w:val="Normal"/>
    <w:next w:val="Normal"/>
    <w:qFormat/>
    <w:rsid w:val="003E12AE"/>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link w:val="HeaderChar"/>
    <w:uiPriority w:val="99"/>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A90150"/>
    <w:pPr>
      <w:numPr>
        <w:numId w:val="8"/>
      </w:numPr>
      <w:tabs>
        <w:tab w:val="left" w:pos="567"/>
      </w:tabs>
    </w:pPr>
  </w:style>
  <w:style w:type="numbering" w:customStyle="1" w:styleId="QAAmultilist">
    <w:name w:val="QAA multi list"/>
    <w:uiPriority w:val="99"/>
    <w:rsid w:val="00566E7B"/>
    <w:pPr>
      <w:numPr>
        <w:numId w:val="4"/>
      </w:numPr>
    </w:pPr>
  </w:style>
  <w:style w:type="numbering" w:customStyle="1" w:styleId="QAAlist">
    <w:name w:val="QAA list"/>
    <w:uiPriority w:val="99"/>
    <w:rsid w:val="002A46AB"/>
    <w:pPr>
      <w:numPr>
        <w:numId w:val="29"/>
      </w:numPr>
    </w:pPr>
  </w:style>
  <w:style w:type="paragraph" w:customStyle="1" w:styleId="HKJHJKHJKHk">
    <w:name w:val="HKJHJKHJKHk"/>
    <w:basedOn w:val="Numbered"/>
    <w:link w:val="QAAnumberedChar"/>
    <w:rsid w:val="002A46AB"/>
    <w:pPr>
      <w:widowControl/>
      <w:numPr>
        <w:numId w:val="9"/>
      </w:numPr>
      <w:tabs>
        <w:tab w:val="left" w:pos="851"/>
      </w:tabs>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A90150"/>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0"/>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6"/>
      </w:numPr>
    </w:pPr>
  </w:style>
  <w:style w:type="numbering" w:customStyle="1" w:styleId="LIST2">
    <w:name w:val="LIST2"/>
    <w:uiPriority w:val="99"/>
    <w:rsid w:val="00637F2D"/>
    <w:pPr>
      <w:numPr>
        <w:numId w:val="7"/>
      </w:numPr>
    </w:pPr>
  </w:style>
  <w:style w:type="paragraph" w:customStyle="1" w:styleId="Numberedheading">
    <w:name w:val="Numbered heading"/>
    <w:basedOn w:val="Numbered2"/>
    <w:next w:val="Numbered2"/>
    <w:rsid w:val="00A25816"/>
    <w:pPr>
      <w:numPr>
        <w:ilvl w:val="0"/>
      </w:numPr>
      <w:tabs>
        <w:tab w:val="num" w:pos="360"/>
      </w:tabs>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9F07EB"/>
    <w:pPr>
      <w:tabs>
        <w:tab w:val="right" w:leader="dot" w:pos="9015"/>
      </w:tabs>
      <w:spacing w:after="120"/>
    </w:pPr>
    <w:rPr>
      <w:b/>
      <w:noProof/>
      <w:sz w:val="28"/>
    </w:rPr>
  </w:style>
  <w:style w:type="paragraph" w:styleId="TOC2">
    <w:name w:val="toc 2"/>
    <w:basedOn w:val="Normal"/>
    <w:next w:val="Normal"/>
    <w:autoRedefine/>
    <w:uiPriority w:val="39"/>
    <w:unhideWhenUsed/>
    <w:rsid w:val="00C55CF6"/>
    <w:pPr>
      <w:tabs>
        <w:tab w:val="right" w:leader="dot" w:pos="9016"/>
      </w:tabs>
      <w:spacing w:after="0" w:line="288" w:lineRule="auto"/>
    </w:pPr>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Normal"/>
    <w:link w:val="QAAbulletChar"/>
    <w:qFormat/>
    <w:rsid w:val="00DB02F9"/>
    <w:pPr>
      <w:widowControl/>
      <w:numPr>
        <w:numId w:val="25"/>
      </w:numPr>
      <w:spacing w:after="120"/>
      <w:ind w:left="567" w:hanging="567"/>
    </w:pPr>
    <w:rPr>
      <w:rFonts w:eastAsia="Arial" w:cs="Arial"/>
    </w:r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DB02F9"/>
    <w:rPr>
      <w:rFonts w:ascii="Arial" w:eastAsia="Arial" w:hAnsi="Arial" w:cs="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AC504A"/>
    <w:pPr>
      <w:tabs>
        <w:tab w:val="right" w:leader="dot" w:pos="9016"/>
      </w:tabs>
      <w:spacing w:after="120"/>
      <w:ind w:left="993" w:hanging="142"/>
    </w:pPr>
  </w:style>
  <w:style w:type="paragraph" w:customStyle="1" w:styleId="Subbullet">
    <w:name w:val="Sub bullet"/>
    <w:basedOn w:val="Normal"/>
    <w:uiPriority w:val="99"/>
    <w:qFormat/>
    <w:rsid w:val="004B4015"/>
    <w:pPr>
      <w:widowControl/>
      <w:numPr>
        <w:numId w:val="12"/>
      </w:numPr>
      <w:tabs>
        <w:tab w:val="left" w:pos="851"/>
      </w:tabs>
      <w:spacing w:after="0"/>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6E4FA4"/>
    <w:rPr>
      <w:rFonts w:ascii="Arial" w:hAnsi="Arial"/>
      <w:b/>
      <w:snapToGrid w:val="0"/>
      <w:color w:val="56AF34"/>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CC6532"/>
      <w:sz w:val="28"/>
      <w:lang w:eastAsia="en-US"/>
    </w:rPr>
  </w:style>
  <w:style w:type="paragraph" w:customStyle="1" w:styleId="NumberedRoman">
    <w:name w:val="Numbered Roman"/>
    <w:basedOn w:val="Normal"/>
    <w:rsid w:val="007722B7"/>
    <w:pPr>
      <w:numPr>
        <w:numId w:val="11"/>
      </w:numPr>
      <w:tabs>
        <w:tab w:val="num" w:pos="360"/>
      </w:tabs>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character" w:customStyle="1" w:styleId="HeaderChar">
    <w:name w:val="Header Char"/>
    <w:basedOn w:val="DefaultParagraphFont"/>
    <w:link w:val="Header"/>
    <w:uiPriority w:val="99"/>
    <w:rsid w:val="00052FDE"/>
    <w:rPr>
      <w:rFonts w:ascii="Arial" w:hAnsi="Arial"/>
      <w:snapToGrid w:val="0"/>
      <w:sz w:val="22"/>
      <w:lang w:eastAsia="en-US"/>
    </w:rPr>
  </w:style>
  <w:style w:type="character" w:styleId="UnresolvedMention">
    <w:name w:val="Unresolved Mention"/>
    <w:basedOn w:val="DefaultParagraphFont"/>
    <w:uiPriority w:val="99"/>
    <w:semiHidden/>
    <w:unhideWhenUsed/>
    <w:rsid w:val="00FA5EF4"/>
    <w:rPr>
      <w:color w:val="605E5C"/>
      <w:shd w:val="clear" w:color="auto" w:fill="E1DFDD"/>
    </w:rPr>
  </w:style>
  <w:style w:type="paragraph" w:styleId="TOCHeading">
    <w:name w:val="TOC Heading"/>
    <w:basedOn w:val="Heading1"/>
    <w:next w:val="Normal"/>
    <w:uiPriority w:val="39"/>
    <w:unhideWhenUsed/>
    <w:qFormat/>
    <w:rsid w:val="00201927"/>
    <w:pPr>
      <w:keepNext/>
      <w:keepLines/>
      <w:spacing w:before="240" w:after="0" w:line="259" w:lineRule="auto"/>
      <w:outlineLvl w:val="9"/>
    </w:pPr>
    <w:rPr>
      <w:rFonts w:asciiTheme="majorHAnsi" w:eastAsiaTheme="majorEastAsia" w:hAnsiTheme="majorHAnsi" w:cstheme="majorBidi"/>
      <w:b w:val="0"/>
      <w:snapToGrid/>
      <w:color w:val="393939" w:themeColor="accent1" w:themeShade="BF"/>
      <w:szCs w:val="32"/>
      <w:lang w:val="en-US"/>
    </w:rPr>
  </w:style>
  <w:style w:type="character" w:styleId="FollowedHyperlink">
    <w:name w:val="FollowedHyperlink"/>
    <w:basedOn w:val="DefaultParagraphFont"/>
    <w:uiPriority w:val="99"/>
    <w:semiHidden/>
    <w:unhideWhenUsed/>
    <w:rsid w:val="00E805B1"/>
    <w:rPr>
      <w:color w:val="800080" w:themeColor="followedHyperlink"/>
      <w:u w:val="single"/>
    </w:rPr>
  </w:style>
  <w:style w:type="character" w:customStyle="1" w:styleId="Heading3Char">
    <w:name w:val="Heading 3 Char"/>
    <w:basedOn w:val="DefaultParagraphFont"/>
    <w:link w:val="Heading3"/>
    <w:rsid w:val="000C4248"/>
    <w:rPr>
      <w:rFonts w:ascii="Arial" w:hAnsi="Arial"/>
      <w:b/>
      <w:snapToGrid w:val="0"/>
      <w:color w:val="4D4D4D"/>
      <w:sz w:val="24"/>
      <w:lang w:eastAsia="en-US"/>
    </w:rPr>
  </w:style>
  <w:style w:type="character" w:customStyle="1" w:styleId="cf01">
    <w:name w:val="cf01"/>
    <w:basedOn w:val="DefaultParagraphFont"/>
    <w:rsid w:val="00BD68DA"/>
    <w:rPr>
      <w:rFonts w:ascii="Segoe UI" w:hAnsi="Segoe UI" w:cs="Segoe UI" w:hint="default"/>
      <w:color w:val="180031"/>
      <w:sz w:val="22"/>
      <w:szCs w:val="22"/>
    </w:rPr>
  </w:style>
  <w:style w:type="character" w:customStyle="1" w:styleId="ui-provider">
    <w:name w:val="ui-provider"/>
    <w:basedOn w:val="DefaultParagraphFont"/>
    <w:rsid w:val="003A2F65"/>
  </w:style>
  <w:style w:type="character" w:customStyle="1" w:styleId="normaltextrun">
    <w:name w:val="normaltextrun"/>
    <w:basedOn w:val="DefaultParagraphFont"/>
    <w:rsid w:val="006058AA"/>
  </w:style>
  <w:style w:type="character" w:customStyle="1" w:styleId="eop">
    <w:name w:val="eop"/>
    <w:basedOn w:val="DefaultParagraphFont"/>
    <w:rsid w:val="00FF5A42"/>
  </w:style>
  <w:style w:type="paragraph" w:customStyle="1" w:styleId="paragraph">
    <w:name w:val="paragraph"/>
    <w:basedOn w:val="Normal"/>
    <w:rsid w:val="002D6D74"/>
    <w:pPr>
      <w:widowControl/>
      <w:spacing w:before="100" w:beforeAutospacing="1" w:after="100" w:afterAutospacing="1"/>
    </w:pPr>
    <w:rPr>
      <w:rFonts w:ascii="Times New Roman" w:hAnsi="Times New Roman"/>
      <w:snapToGrid/>
      <w:sz w:val="24"/>
      <w:szCs w:val="24"/>
      <w:lang w:eastAsia="en-GB"/>
    </w:rPr>
  </w:style>
  <w:style w:type="paragraph" w:styleId="NoSpacing">
    <w:name w:val="No Spacing"/>
    <w:uiPriority w:val="1"/>
    <w:qFormat/>
    <w:rsid w:val="00167F9A"/>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5A38D2"/>
    <w:rPr>
      <w:rFonts w:ascii="Arial" w:hAnsi="Arial"/>
      <w:b/>
      <w:snapToGrid w:val="0"/>
      <w:color w:val="45005E"/>
      <w:sz w:val="32"/>
      <w:lang w:eastAsia="en-US"/>
    </w:rPr>
  </w:style>
  <w:style w:type="character" w:styleId="Mention">
    <w:name w:val="Mention"/>
    <w:basedOn w:val="DefaultParagraphFont"/>
    <w:uiPriority w:val="99"/>
    <w:unhideWhenUsed/>
    <w:rsid w:val="006C2E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7972">
      <w:bodyDiv w:val="1"/>
      <w:marLeft w:val="0"/>
      <w:marRight w:val="0"/>
      <w:marTop w:val="0"/>
      <w:marBottom w:val="0"/>
      <w:divBdr>
        <w:top w:val="none" w:sz="0" w:space="0" w:color="auto"/>
        <w:left w:val="none" w:sz="0" w:space="0" w:color="auto"/>
        <w:bottom w:val="none" w:sz="0" w:space="0" w:color="auto"/>
        <w:right w:val="none" w:sz="0" w:space="0" w:color="auto"/>
      </w:divBdr>
    </w:div>
    <w:div w:id="130482225">
      <w:bodyDiv w:val="1"/>
      <w:marLeft w:val="0"/>
      <w:marRight w:val="0"/>
      <w:marTop w:val="0"/>
      <w:marBottom w:val="0"/>
      <w:divBdr>
        <w:top w:val="none" w:sz="0" w:space="0" w:color="auto"/>
        <w:left w:val="none" w:sz="0" w:space="0" w:color="auto"/>
        <w:bottom w:val="none" w:sz="0" w:space="0" w:color="auto"/>
        <w:right w:val="none" w:sz="0" w:space="0" w:color="auto"/>
      </w:divBdr>
      <w:divsChild>
        <w:div w:id="118960402">
          <w:marLeft w:val="0"/>
          <w:marRight w:val="0"/>
          <w:marTop w:val="0"/>
          <w:marBottom w:val="0"/>
          <w:divBdr>
            <w:top w:val="none" w:sz="0" w:space="0" w:color="auto"/>
            <w:left w:val="none" w:sz="0" w:space="0" w:color="auto"/>
            <w:bottom w:val="none" w:sz="0" w:space="0" w:color="auto"/>
            <w:right w:val="none" w:sz="0" w:space="0" w:color="auto"/>
          </w:divBdr>
        </w:div>
        <w:div w:id="229655223">
          <w:marLeft w:val="0"/>
          <w:marRight w:val="0"/>
          <w:marTop w:val="0"/>
          <w:marBottom w:val="0"/>
          <w:divBdr>
            <w:top w:val="none" w:sz="0" w:space="0" w:color="auto"/>
            <w:left w:val="none" w:sz="0" w:space="0" w:color="auto"/>
            <w:bottom w:val="none" w:sz="0" w:space="0" w:color="auto"/>
            <w:right w:val="none" w:sz="0" w:space="0" w:color="auto"/>
          </w:divBdr>
        </w:div>
        <w:div w:id="1835295644">
          <w:marLeft w:val="0"/>
          <w:marRight w:val="0"/>
          <w:marTop w:val="0"/>
          <w:marBottom w:val="0"/>
          <w:divBdr>
            <w:top w:val="none" w:sz="0" w:space="0" w:color="auto"/>
            <w:left w:val="none" w:sz="0" w:space="0" w:color="auto"/>
            <w:bottom w:val="none" w:sz="0" w:space="0" w:color="auto"/>
            <w:right w:val="none" w:sz="0" w:space="0" w:color="auto"/>
          </w:divBdr>
        </w:div>
      </w:divsChild>
    </w:div>
    <w:div w:id="211626026">
      <w:bodyDiv w:val="1"/>
      <w:marLeft w:val="0"/>
      <w:marRight w:val="0"/>
      <w:marTop w:val="0"/>
      <w:marBottom w:val="0"/>
      <w:divBdr>
        <w:top w:val="none" w:sz="0" w:space="0" w:color="auto"/>
        <w:left w:val="none" w:sz="0" w:space="0" w:color="auto"/>
        <w:bottom w:val="none" w:sz="0" w:space="0" w:color="auto"/>
        <w:right w:val="none" w:sz="0" w:space="0" w:color="auto"/>
      </w:divBdr>
    </w:div>
    <w:div w:id="265504880">
      <w:bodyDiv w:val="1"/>
      <w:marLeft w:val="0"/>
      <w:marRight w:val="0"/>
      <w:marTop w:val="0"/>
      <w:marBottom w:val="0"/>
      <w:divBdr>
        <w:top w:val="none" w:sz="0" w:space="0" w:color="auto"/>
        <w:left w:val="none" w:sz="0" w:space="0" w:color="auto"/>
        <w:bottom w:val="none" w:sz="0" w:space="0" w:color="auto"/>
        <w:right w:val="none" w:sz="0" w:space="0" w:color="auto"/>
      </w:divBdr>
      <w:divsChild>
        <w:div w:id="212086577">
          <w:marLeft w:val="0"/>
          <w:marRight w:val="0"/>
          <w:marTop w:val="0"/>
          <w:marBottom w:val="0"/>
          <w:divBdr>
            <w:top w:val="none" w:sz="0" w:space="0" w:color="auto"/>
            <w:left w:val="none" w:sz="0" w:space="0" w:color="auto"/>
            <w:bottom w:val="none" w:sz="0" w:space="0" w:color="auto"/>
            <w:right w:val="none" w:sz="0" w:space="0" w:color="auto"/>
          </w:divBdr>
        </w:div>
        <w:div w:id="611328268">
          <w:marLeft w:val="0"/>
          <w:marRight w:val="0"/>
          <w:marTop w:val="0"/>
          <w:marBottom w:val="0"/>
          <w:divBdr>
            <w:top w:val="none" w:sz="0" w:space="0" w:color="auto"/>
            <w:left w:val="none" w:sz="0" w:space="0" w:color="auto"/>
            <w:bottom w:val="none" w:sz="0" w:space="0" w:color="auto"/>
            <w:right w:val="none" w:sz="0" w:space="0" w:color="auto"/>
          </w:divBdr>
        </w:div>
        <w:div w:id="1233002612">
          <w:marLeft w:val="0"/>
          <w:marRight w:val="0"/>
          <w:marTop w:val="0"/>
          <w:marBottom w:val="0"/>
          <w:divBdr>
            <w:top w:val="none" w:sz="0" w:space="0" w:color="auto"/>
            <w:left w:val="none" w:sz="0" w:space="0" w:color="auto"/>
            <w:bottom w:val="none" w:sz="0" w:space="0" w:color="auto"/>
            <w:right w:val="none" w:sz="0" w:space="0" w:color="auto"/>
          </w:divBdr>
        </w:div>
      </w:divsChild>
    </w:div>
    <w:div w:id="273487133">
      <w:bodyDiv w:val="1"/>
      <w:marLeft w:val="0"/>
      <w:marRight w:val="0"/>
      <w:marTop w:val="0"/>
      <w:marBottom w:val="0"/>
      <w:divBdr>
        <w:top w:val="none" w:sz="0" w:space="0" w:color="auto"/>
        <w:left w:val="none" w:sz="0" w:space="0" w:color="auto"/>
        <w:bottom w:val="none" w:sz="0" w:space="0" w:color="auto"/>
        <w:right w:val="none" w:sz="0" w:space="0" w:color="auto"/>
      </w:divBdr>
    </w:div>
    <w:div w:id="320931470">
      <w:bodyDiv w:val="1"/>
      <w:marLeft w:val="0"/>
      <w:marRight w:val="0"/>
      <w:marTop w:val="0"/>
      <w:marBottom w:val="0"/>
      <w:divBdr>
        <w:top w:val="none" w:sz="0" w:space="0" w:color="auto"/>
        <w:left w:val="none" w:sz="0" w:space="0" w:color="auto"/>
        <w:bottom w:val="none" w:sz="0" w:space="0" w:color="auto"/>
        <w:right w:val="none" w:sz="0" w:space="0" w:color="auto"/>
      </w:divBdr>
      <w:divsChild>
        <w:div w:id="1274626543">
          <w:marLeft w:val="0"/>
          <w:marRight w:val="0"/>
          <w:marTop w:val="0"/>
          <w:marBottom w:val="0"/>
          <w:divBdr>
            <w:top w:val="none" w:sz="0" w:space="0" w:color="auto"/>
            <w:left w:val="none" w:sz="0" w:space="0" w:color="auto"/>
            <w:bottom w:val="none" w:sz="0" w:space="0" w:color="auto"/>
            <w:right w:val="none" w:sz="0" w:space="0" w:color="auto"/>
          </w:divBdr>
        </w:div>
        <w:div w:id="1535270265">
          <w:marLeft w:val="0"/>
          <w:marRight w:val="0"/>
          <w:marTop w:val="0"/>
          <w:marBottom w:val="0"/>
          <w:divBdr>
            <w:top w:val="none" w:sz="0" w:space="0" w:color="auto"/>
            <w:left w:val="none" w:sz="0" w:space="0" w:color="auto"/>
            <w:bottom w:val="none" w:sz="0" w:space="0" w:color="auto"/>
            <w:right w:val="none" w:sz="0" w:space="0" w:color="auto"/>
          </w:divBdr>
        </w:div>
        <w:div w:id="2078089947">
          <w:marLeft w:val="0"/>
          <w:marRight w:val="0"/>
          <w:marTop w:val="0"/>
          <w:marBottom w:val="0"/>
          <w:divBdr>
            <w:top w:val="none" w:sz="0" w:space="0" w:color="auto"/>
            <w:left w:val="none" w:sz="0" w:space="0" w:color="auto"/>
            <w:bottom w:val="none" w:sz="0" w:space="0" w:color="auto"/>
            <w:right w:val="none" w:sz="0" w:space="0" w:color="auto"/>
          </w:divBdr>
        </w:div>
      </w:divsChild>
    </w:div>
    <w:div w:id="439448759">
      <w:bodyDiv w:val="1"/>
      <w:marLeft w:val="0"/>
      <w:marRight w:val="0"/>
      <w:marTop w:val="0"/>
      <w:marBottom w:val="0"/>
      <w:divBdr>
        <w:top w:val="none" w:sz="0" w:space="0" w:color="auto"/>
        <w:left w:val="none" w:sz="0" w:space="0" w:color="auto"/>
        <w:bottom w:val="none" w:sz="0" w:space="0" w:color="auto"/>
        <w:right w:val="none" w:sz="0" w:space="0" w:color="auto"/>
      </w:divBdr>
      <w:divsChild>
        <w:div w:id="372660659">
          <w:marLeft w:val="0"/>
          <w:marRight w:val="0"/>
          <w:marTop w:val="0"/>
          <w:marBottom w:val="0"/>
          <w:divBdr>
            <w:top w:val="none" w:sz="0" w:space="0" w:color="auto"/>
            <w:left w:val="none" w:sz="0" w:space="0" w:color="auto"/>
            <w:bottom w:val="none" w:sz="0" w:space="0" w:color="auto"/>
            <w:right w:val="none" w:sz="0" w:space="0" w:color="auto"/>
          </w:divBdr>
        </w:div>
        <w:div w:id="1142581192">
          <w:marLeft w:val="0"/>
          <w:marRight w:val="0"/>
          <w:marTop w:val="0"/>
          <w:marBottom w:val="0"/>
          <w:divBdr>
            <w:top w:val="none" w:sz="0" w:space="0" w:color="auto"/>
            <w:left w:val="none" w:sz="0" w:space="0" w:color="auto"/>
            <w:bottom w:val="none" w:sz="0" w:space="0" w:color="auto"/>
            <w:right w:val="none" w:sz="0" w:space="0" w:color="auto"/>
          </w:divBdr>
        </w:div>
        <w:div w:id="2025787967">
          <w:marLeft w:val="0"/>
          <w:marRight w:val="0"/>
          <w:marTop w:val="0"/>
          <w:marBottom w:val="0"/>
          <w:divBdr>
            <w:top w:val="none" w:sz="0" w:space="0" w:color="auto"/>
            <w:left w:val="none" w:sz="0" w:space="0" w:color="auto"/>
            <w:bottom w:val="none" w:sz="0" w:space="0" w:color="auto"/>
            <w:right w:val="none" w:sz="0" w:space="0" w:color="auto"/>
          </w:divBdr>
        </w:div>
      </w:divsChild>
    </w:div>
    <w:div w:id="460152876">
      <w:bodyDiv w:val="1"/>
      <w:marLeft w:val="0"/>
      <w:marRight w:val="0"/>
      <w:marTop w:val="0"/>
      <w:marBottom w:val="0"/>
      <w:divBdr>
        <w:top w:val="none" w:sz="0" w:space="0" w:color="auto"/>
        <w:left w:val="none" w:sz="0" w:space="0" w:color="auto"/>
        <w:bottom w:val="none" w:sz="0" w:space="0" w:color="auto"/>
        <w:right w:val="none" w:sz="0" w:space="0" w:color="auto"/>
      </w:divBdr>
      <w:divsChild>
        <w:div w:id="916521106">
          <w:marLeft w:val="0"/>
          <w:marRight w:val="0"/>
          <w:marTop w:val="0"/>
          <w:marBottom w:val="0"/>
          <w:divBdr>
            <w:top w:val="none" w:sz="0" w:space="0" w:color="auto"/>
            <w:left w:val="none" w:sz="0" w:space="0" w:color="auto"/>
            <w:bottom w:val="none" w:sz="0" w:space="0" w:color="auto"/>
            <w:right w:val="none" w:sz="0" w:space="0" w:color="auto"/>
          </w:divBdr>
        </w:div>
        <w:div w:id="1668285603">
          <w:marLeft w:val="0"/>
          <w:marRight w:val="0"/>
          <w:marTop w:val="0"/>
          <w:marBottom w:val="0"/>
          <w:divBdr>
            <w:top w:val="none" w:sz="0" w:space="0" w:color="auto"/>
            <w:left w:val="none" w:sz="0" w:space="0" w:color="auto"/>
            <w:bottom w:val="none" w:sz="0" w:space="0" w:color="auto"/>
            <w:right w:val="none" w:sz="0" w:space="0" w:color="auto"/>
          </w:divBdr>
        </w:div>
        <w:div w:id="2074622854">
          <w:marLeft w:val="0"/>
          <w:marRight w:val="0"/>
          <w:marTop w:val="0"/>
          <w:marBottom w:val="0"/>
          <w:divBdr>
            <w:top w:val="none" w:sz="0" w:space="0" w:color="auto"/>
            <w:left w:val="none" w:sz="0" w:space="0" w:color="auto"/>
            <w:bottom w:val="none" w:sz="0" w:space="0" w:color="auto"/>
            <w:right w:val="none" w:sz="0" w:space="0" w:color="auto"/>
          </w:divBdr>
        </w:div>
      </w:divsChild>
    </w:div>
    <w:div w:id="479034786">
      <w:bodyDiv w:val="1"/>
      <w:marLeft w:val="0"/>
      <w:marRight w:val="0"/>
      <w:marTop w:val="0"/>
      <w:marBottom w:val="0"/>
      <w:divBdr>
        <w:top w:val="none" w:sz="0" w:space="0" w:color="auto"/>
        <w:left w:val="none" w:sz="0" w:space="0" w:color="auto"/>
        <w:bottom w:val="none" w:sz="0" w:space="0" w:color="auto"/>
        <w:right w:val="none" w:sz="0" w:space="0" w:color="auto"/>
      </w:divBdr>
      <w:divsChild>
        <w:div w:id="1042900528">
          <w:marLeft w:val="0"/>
          <w:marRight w:val="0"/>
          <w:marTop w:val="0"/>
          <w:marBottom w:val="0"/>
          <w:divBdr>
            <w:top w:val="none" w:sz="0" w:space="0" w:color="auto"/>
            <w:left w:val="none" w:sz="0" w:space="0" w:color="auto"/>
            <w:bottom w:val="none" w:sz="0" w:space="0" w:color="auto"/>
            <w:right w:val="none" w:sz="0" w:space="0" w:color="auto"/>
          </w:divBdr>
        </w:div>
        <w:div w:id="1614626904">
          <w:marLeft w:val="0"/>
          <w:marRight w:val="0"/>
          <w:marTop w:val="0"/>
          <w:marBottom w:val="0"/>
          <w:divBdr>
            <w:top w:val="none" w:sz="0" w:space="0" w:color="auto"/>
            <w:left w:val="none" w:sz="0" w:space="0" w:color="auto"/>
            <w:bottom w:val="none" w:sz="0" w:space="0" w:color="auto"/>
            <w:right w:val="none" w:sz="0" w:space="0" w:color="auto"/>
          </w:divBdr>
        </w:div>
        <w:div w:id="1912081420">
          <w:marLeft w:val="0"/>
          <w:marRight w:val="0"/>
          <w:marTop w:val="0"/>
          <w:marBottom w:val="0"/>
          <w:divBdr>
            <w:top w:val="none" w:sz="0" w:space="0" w:color="auto"/>
            <w:left w:val="none" w:sz="0" w:space="0" w:color="auto"/>
            <w:bottom w:val="none" w:sz="0" w:space="0" w:color="auto"/>
            <w:right w:val="none" w:sz="0" w:space="0" w:color="auto"/>
          </w:divBdr>
        </w:div>
      </w:divsChild>
    </w:div>
    <w:div w:id="536771156">
      <w:bodyDiv w:val="1"/>
      <w:marLeft w:val="0"/>
      <w:marRight w:val="0"/>
      <w:marTop w:val="0"/>
      <w:marBottom w:val="0"/>
      <w:divBdr>
        <w:top w:val="none" w:sz="0" w:space="0" w:color="auto"/>
        <w:left w:val="none" w:sz="0" w:space="0" w:color="auto"/>
        <w:bottom w:val="none" w:sz="0" w:space="0" w:color="auto"/>
        <w:right w:val="none" w:sz="0" w:space="0" w:color="auto"/>
      </w:divBdr>
    </w:div>
    <w:div w:id="740055056">
      <w:bodyDiv w:val="1"/>
      <w:marLeft w:val="0"/>
      <w:marRight w:val="0"/>
      <w:marTop w:val="0"/>
      <w:marBottom w:val="0"/>
      <w:divBdr>
        <w:top w:val="none" w:sz="0" w:space="0" w:color="auto"/>
        <w:left w:val="none" w:sz="0" w:space="0" w:color="auto"/>
        <w:bottom w:val="none" w:sz="0" w:space="0" w:color="auto"/>
        <w:right w:val="none" w:sz="0" w:space="0" w:color="auto"/>
      </w:divBdr>
    </w:div>
    <w:div w:id="870923514">
      <w:bodyDiv w:val="1"/>
      <w:marLeft w:val="0"/>
      <w:marRight w:val="0"/>
      <w:marTop w:val="0"/>
      <w:marBottom w:val="0"/>
      <w:divBdr>
        <w:top w:val="none" w:sz="0" w:space="0" w:color="auto"/>
        <w:left w:val="none" w:sz="0" w:space="0" w:color="auto"/>
        <w:bottom w:val="none" w:sz="0" w:space="0" w:color="auto"/>
        <w:right w:val="none" w:sz="0" w:space="0" w:color="auto"/>
      </w:divBdr>
      <w:divsChild>
        <w:div w:id="663049714">
          <w:marLeft w:val="0"/>
          <w:marRight w:val="0"/>
          <w:marTop w:val="0"/>
          <w:marBottom w:val="0"/>
          <w:divBdr>
            <w:top w:val="none" w:sz="0" w:space="0" w:color="auto"/>
            <w:left w:val="none" w:sz="0" w:space="0" w:color="auto"/>
            <w:bottom w:val="none" w:sz="0" w:space="0" w:color="auto"/>
            <w:right w:val="none" w:sz="0" w:space="0" w:color="auto"/>
          </w:divBdr>
        </w:div>
        <w:div w:id="1262224866">
          <w:marLeft w:val="0"/>
          <w:marRight w:val="0"/>
          <w:marTop w:val="0"/>
          <w:marBottom w:val="0"/>
          <w:divBdr>
            <w:top w:val="none" w:sz="0" w:space="0" w:color="auto"/>
            <w:left w:val="none" w:sz="0" w:space="0" w:color="auto"/>
            <w:bottom w:val="none" w:sz="0" w:space="0" w:color="auto"/>
            <w:right w:val="none" w:sz="0" w:space="0" w:color="auto"/>
          </w:divBdr>
        </w:div>
      </w:divsChild>
    </w:div>
    <w:div w:id="939874568">
      <w:bodyDiv w:val="1"/>
      <w:marLeft w:val="0"/>
      <w:marRight w:val="0"/>
      <w:marTop w:val="0"/>
      <w:marBottom w:val="0"/>
      <w:divBdr>
        <w:top w:val="none" w:sz="0" w:space="0" w:color="auto"/>
        <w:left w:val="none" w:sz="0" w:space="0" w:color="auto"/>
        <w:bottom w:val="none" w:sz="0" w:space="0" w:color="auto"/>
        <w:right w:val="none" w:sz="0" w:space="0" w:color="auto"/>
      </w:divBdr>
      <w:divsChild>
        <w:div w:id="676156583">
          <w:marLeft w:val="0"/>
          <w:marRight w:val="0"/>
          <w:marTop w:val="0"/>
          <w:marBottom w:val="0"/>
          <w:divBdr>
            <w:top w:val="none" w:sz="0" w:space="0" w:color="auto"/>
            <w:left w:val="none" w:sz="0" w:space="0" w:color="auto"/>
            <w:bottom w:val="none" w:sz="0" w:space="0" w:color="auto"/>
            <w:right w:val="none" w:sz="0" w:space="0" w:color="auto"/>
          </w:divBdr>
        </w:div>
        <w:div w:id="895747544">
          <w:marLeft w:val="0"/>
          <w:marRight w:val="0"/>
          <w:marTop w:val="0"/>
          <w:marBottom w:val="0"/>
          <w:divBdr>
            <w:top w:val="none" w:sz="0" w:space="0" w:color="auto"/>
            <w:left w:val="none" w:sz="0" w:space="0" w:color="auto"/>
            <w:bottom w:val="none" w:sz="0" w:space="0" w:color="auto"/>
            <w:right w:val="none" w:sz="0" w:space="0" w:color="auto"/>
          </w:divBdr>
        </w:div>
        <w:div w:id="1249654949">
          <w:marLeft w:val="0"/>
          <w:marRight w:val="0"/>
          <w:marTop w:val="0"/>
          <w:marBottom w:val="0"/>
          <w:divBdr>
            <w:top w:val="none" w:sz="0" w:space="0" w:color="auto"/>
            <w:left w:val="none" w:sz="0" w:space="0" w:color="auto"/>
            <w:bottom w:val="none" w:sz="0" w:space="0" w:color="auto"/>
            <w:right w:val="none" w:sz="0" w:space="0" w:color="auto"/>
          </w:divBdr>
        </w:div>
      </w:divsChild>
    </w:div>
    <w:div w:id="1066730425">
      <w:bodyDiv w:val="1"/>
      <w:marLeft w:val="0"/>
      <w:marRight w:val="0"/>
      <w:marTop w:val="0"/>
      <w:marBottom w:val="0"/>
      <w:divBdr>
        <w:top w:val="none" w:sz="0" w:space="0" w:color="auto"/>
        <w:left w:val="none" w:sz="0" w:space="0" w:color="auto"/>
        <w:bottom w:val="none" w:sz="0" w:space="0" w:color="auto"/>
        <w:right w:val="none" w:sz="0" w:space="0" w:color="auto"/>
      </w:divBdr>
      <w:divsChild>
        <w:div w:id="351809814">
          <w:marLeft w:val="0"/>
          <w:marRight w:val="0"/>
          <w:marTop w:val="0"/>
          <w:marBottom w:val="0"/>
          <w:divBdr>
            <w:top w:val="none" w:sz="0" w:space="0" w:color="auto"/>
            <w:left w:val="none" w:sz="0" w:space="0" w:color="auto"/>
            <w:bottom w:val="none" w:sz="0" w:space="0" w:color="auto"/>
            <w:right w:val="none" w:sz="0" w:space="0" w:color="auto"/>
          </w:divBdr>
        </w:div>
        <w:div w:id="1067461872">
          <w:marLeft w:val="0"/>
          <w:marRight w:val="0"/>
          <w:marTop w:val="0"/>
          <w:marBottom w:val="0"/>
          <w:divBdr>
            <w:top w:val="none" w:sz="0" w:space="0" w:color="auto"/>
            <w:left w:val="none" w:sz="0" w:space="0" w:color="auto"/>
            <w:bottom w:val="none" w:sz="0" w:space="0" w:color="auto"/>
            <w:right w:val="none" w:sz="0" w:space="0" w:color="auto"/>
          </w:divBdr>
        </w:div>
        <w:div w:id="1095127241">
          <w:marLeft w:val="0"/>
          <w:marRight w:val="0"/>
          <w:marTop w:val="0"/>
          <w:marBottom w:val="0"/>
          <w:divBdr>
            <w:top w:val="none" w:sz="0" w:space="0" w:color="auto"/>
            <w:left w:val="none" w:sz="0" w:space="0" w:color="auto"/>
            <w:bottom w:val="none" w:sz="0" w:space="0" w:color="auto"/>
            <w:right w:val="none" w:sz="0" w:space="0" w:color="auto"/>
          </w:divBdr>
        </w:div>
      </w:divsChild>
    </w:div>
    <w:div w:id="1159734795">
      <w:bodyDiv w:val="1"/>
      <w:marLeft w:val="0"/>
      <w:marRight w:val="0"/>
      <w:marTop w:val="0"/>
      <w:marBottom w:val="0"/>
      <w:divBdr>
        <w:top w:val="none" w:sz="0" w:space="0" w:color="auto"/>
        <w:left w:val="none" w:sz="0" w:space="0" w:color="auto"/>
        <w:bottom w:val="none" w:sz="0" w:space="0" w:color="auto"/>
        <w:right w:val="none" w:sz="0" w:space="0" w:color="auto"/>
      </w:divBdr>
      <w:divsChild>
        <w:div w:id="71244894">
          <w:marLeft w:val="0"/>
          <w:marRight w:val="0"/>
          <w:marTop w:val="0"/>
          <w:marBottom w:val="0"/>
          <w:divBdr>
            <w:top w:val="none" w:sz="0" w:space="0" w:color="auto"/>
            <w:left w:val="none" w:sz="0" w:space="0" w:color="auto"/>
            <w:bottom w:val="none" w:sz="0" w:space="0" w:color="auto"/>
            <w:right w:val="none" w:sz="0" w:space="0" w:color="auto"/>
          </w:divBdr>
        </w:div>
        <w:div w:id="1431244944">
          <w:marLeft w:val="0"/>
          <w:marRight w:val="0"/>
          <w:marTop w:val="0"/>
          <w:marBottom w:val="0"/>
          <w:divBdr>
            <w:top w:val="none" w:sz="0" w:space="0" w:color="auto"/>
            <w:left w:val="none" w:sz="0" w:space="0" w:color="auto"/>
            <w:bottom w:val="none" w:sz="0" w:space="0" w:color="auto"/>
            <w:right w:val="none" w:sz="0" w:space="0" w:color="auto"/>
          </w:divBdr>
        </w:div>
        <w:div w:id="1914662217">
          <w:marLeft w:val="0"/>
          <w:marRight w:val="0"/>
          <w:marTop w:val="0"/>
          <w:marBottom w:val="0"/>
          <w:divBdr>
            <w:top w:val="none" w:sz="0" w:space="0" w:color="auto"/>
            <w:left w:val="none" w:sz="0" w:space="0" w:color="auto"/>
            <w:bottom w:val="none" w:sz="0" w:space="0" w:color="auto"/>
            <w:right w:val="none" w:sz="0" w:space="0" w:color="auto"/>
          </w:divBdr>
        </w:div>
      </w:divsChild>
    </w:div>
    <w:div w:id="1225679965">
      <w:bodyDiv w:val="1"/>
      <w:marLeft w:val="0"/>
      <w:marRight w:val="0"/>
      <w:marTop w:val="0"/>
      <w:marBottom w:val="0"/>
      <w:divBdr>
        <w:top w:val="none" w:sz="0" w:space="0" w:color="auto"/>
        <w:left w:val="none" w:sz="0" w:space="0" w:color="auto"/>
        <w:bottom w:val="none" w:sz="0" w:space="0" w:color="auto"/>
        <w:right w:val="none" w:sz="0" w:space="0" w:color="auto"/>
      </w:divBdr>
      <w:divsChild>
        <w:div w:id="375279904">
          <w:marLeft w:val="0"/>
          <w:marRight w:val="0"/>
          <w:marTop w:val="0"/>
          <w:marBottom w:val="0"/>
          <w:divBdr>
            <w:top w:val="none" w:sz="0" w:space="0" w:color="auto"/>
            <w:left w:val="none" w:sz="0" w:space="0" w:color="auto"/>
            <w:bottom w:val="none" w:sz="0" w:space="0" w:color="auto"/>
            <w:right w:val="none" w:sz="0" w:space="0" w:color="auto"/>
          </w:divBdr>
        </w:div>
        <w:div w:id="963462294">
          <w:marLeft w:val="0"/>
          <w:marRight w:val="0"/>
          <w:marTop w:val="0"/>
          <w:marBottom w:val="0"/>
          <w:divBdr>
            <w:top w:val="none" w:sz="0" w:space="0" w:color="auto"/>
            <w:left w:val="none" w:sz="0" w:space="0" w:color="auto"/>
            <w:bottom w:val="none" w:sz="0" w:space="0" w:color="auto"/>
            <w:right w:val="none" w:sz="0" w:space="0" w:color="auto"/>
          </w:divBdr>
        </w:div>
        <w:div w:id="1596212337">
          <w:marLeft w:val="0"/>
          <w:marRight w:val="0"/>
          <w:marTop w:val="0"/>
          <w:marBottom w:val="0"/>
          <w:divBdr>
            <w:top w:val="none" w:sz="0" w:space="0" w:color="auto"/>
            <w:left w:val="none" w:sz="0" w:space="0" w:color="auto"/>
            <w:bottom w:val="none" w:sz="0" w:space="0" w:color="auto"/>
            <w:right w:val="none" w:sz="0" w:space="0" w:color="auto"/>
          </w:divBdr>
        </w:div>
      </w:divsChild>
    </w:div>
    <w:div w:id="1306352858">
      <w:bodyDiv w:val="1"/>
      <w:marLeft w:val="0"/>
      <w:marRight w:val="0"/>
      <w:marTop w:val="0"/>
      <w:marBottom w:val="0"/>
      <w:divBdr>
        <w:top w:val="none" w:sz="0" w:space="0" w:color="auto"/>
        <w:left w:val="none" w:sz="0" w:space="0" w:color="auto"/>
        <w:bottom w:val="none" w:sz="0" w:space="0" w:color="auto"/>
        <w:right w:val="none" w:sz="0" w:space="0" w:color="auto"/>
      </w:divBdr>
    </w:div>
    <w:div w:id="1382710476">
      <w:bodyDiv w:val="1"/>
      <w:marLeft w:val="0"/>
      <w:marRight w:val="0"/>
      <w:marTop w:val="0"/>
      <w:marBottom w:val="0"/>
      <w:divBdr>
        <w:top w:val="none" w:sz="0" w:space="0" w:color="auto"/>
        <w:left w:val="none" w:sz="0" w:space="0" w:color="auto"/>
        <w:bottom w:val="none" w:sz="0" w:space="0" w:color="auto"/>
        <w:right w:val="none" w:sz="0" w:space="0" w:color="auto"/>
      </w:divBdr>
      <w:divsChild>
        <w:div w:id="200173963">
          <w:marLeft w:val="0"/>
          <w:marRight w:val="0"/>
          <w:marTop w:val="0"/>
          <w:marBottom w:val="0"/>
          <w:divBdr>
            <w:top w:val="none" w:sz="0" w:space="0" w:color="auto"/>
            <w:left w:val="none" w:sz="0" w:space="0" w:color="auto"/>
            <w:bottom w:val="none" w:sz="0" w:space="0" w:color="auto"/>
            <w:right w:val="none" w:sz="0" w:space="0" w:color="auto"/>
          </w:divBdr>
        </w:div>
        <w:div w:id="242841464">
          <w:marLeft w:val="0"/>
          <w:marRight w:val="0"/>
          <w:marTop w:val="0"/>
          <w:marBottom w:val="0"/>
          <w:divBdr>
            <w:top w:val="none" w:sz="0" w:space="0" w:color="auto"/>
            <w:left w:val="none" w:sz="0" w:space="0" w:color="auto"/>
            <w:bottom w:val="none" w:sz="0" w:space="0" w:color="auto"/>
            <w:right w:val="none" w:sz="0" w:space="0" w:color="auto"/>
          </w:divBdr>
        </w:div>
        <w:div w:id="341247287">
          <w:marLeft w:val="0"/>
          <w:marRight w:val="0"/>
          <w:marTop w:val="0"/>
          <w:marBottom w:val="0"/>
          <w:divBdr>
            <w:top w:val="none" w:sz="0" w:space="0" w:color="auto"/>
            <w:left w:val="none" w:sz="0" w:space="0" w:color="auto"/>
            <w:bottom w:val="none" w:sz="0" w:space="0" w:color="auto"/>
            <w:right w:val="none" w:sz="0" w:space="0" w:color="auto"/>
          </w:divBdr>
        </w:div>
      </w:divsChild>
    </w:div>
    <w:div w:id="1430271467">
      <w:bodyDiv w:val="1"/>
      <w:marLeft w:val="0"/>
      <w:marRight w:val="0"/>
      <w:marTop w:val="0"/>
      <w:marBottom w:val="0"/>
      <w:divBdr>
        <w:top w:val="none" w:sz="0" w:space="0" w:color="auto"/>
        <w:left w:val="none" w:sz="0" w:space="0" w:color="auto"/>
        <w:bottom w:val="none" w:sz="0" w:space="0" w:color="auto"/>
        <w:right w:val="none" w:sz="0" w:space="0" w:color="auto"/>
      </w:divBdr>
    </w:div>
    <w:div w:id="1476338682">
      <w:bodyDiv w:val="1"/>
      <w:marLeft w:val="0"/>
      <w:marRight w:val="0"/>
      <w:marTop w:val="0"/>
      <w:marBottom w:val="0"/>
      <w:divBdr>
        <w:top w:val="none" w:sz="0" w:space="0" w:color="auto"/>
        <w:left w:val="none" w:sz="0" w:space="0" w:color="auto"/>
        <w:bottom w:val="none" w:sz="0" w:space="0" w:color="auto"/>
        <w:right w:val="none" w:sz="0" w:space="0" w:color="auto"/>
      </w:divBdr>
    </w:div>
    <w:div w:id="1550414936">
      <w:bodyDiv w:val="1"/>
      <w:marLeft w:val="0"/>
      <w:marRight w:val="0"/>
      <w:marTop w:val="0"/>
      <w:marBottom w:val="0"/>
      <w:divBdr>
        <w:top w:val="none" w:sz="0" w:space="0" w:color="auto"/>
        <w:left w:val="none" w:sz="0" w:space="0" w:color="auto"/>
        <w:bottom w:val="none" w:sz="0" w:space="0" w:color="auto"/>
        <w:right w:val="none" w:sz="0" w:space="0" w:color="auto"/>
      </w:divBdr>
    </w:div>
    <w:div w:id="1693608778">
      <w:bodyDiv w:val="1"/>
      <w:marLeft w:val="0"/>
      <w:marRight w:val="0"/>
      <w:marTop w:val="0"/>
      <w:marBottom w:val="0"/>
      <w:divBdr>
        <w:top w:val="none" w:sz="0" w:space="0" w:color="auto"/>
        <w:left w:val="none" w:sz="0" w:space="0" w:color="auto"/>
        <w:bottom w:val="none" w:sz="0" w:space="0" w:color="auto"/>
        <w:right w:val="none" w:sz="0" w:space="0" w:color="auto"/>
      </w:divBdr>
    </w:div>
    <w:div w:id="1752268275">
      <w:bodyDiv w:val="1"/>
      <w:marLeft w:val="0"/>
      <w:marRight w:val="0"/>
      <w:marTop w:val="0"/>
      <w:marBottom w:val="0"/>
      <w:divBdr>
        <w:top w:val="none" w:sz="0" w:space="0" w:color="auto"/>
        <w:left w:val="none" w:sz="0" w:space="0" w:color="auto"/>
        <w:bottom w:val="none" w:sz="0" w:space="0" w:color="auto"/>
        <w:right w:val="none" w:sz="0" w:space="0" w:color="auto"/>
      </w:divBdr>
      <w:divsChild>
        <w:div w:id="409011573">
          <w:marLeft w:val="0"/>
          <w:marRight w:val="0"/>
          <w:marTop w:val="0"/>
          <w:marBottom w:val="0"/>
          <w:divBdr>
            <w:top w:val="none" w:sz="0" w:space="0" w:color="auto"/>
            <w:left w:val="none" w:sz="0" w:space="0" w:color="auto"/>
            <w:bottom w:val="none" w:sz="0" w:space="0" w:color="auto"/>
            <w:right w:val="none" w:sz="0" w:space="0" w:color="auto"/>
          </w:divBdr>
        </w:div>
        <w:div w:id="1300259834">
          <w:marLeft w:val="0"/>
          <w:marRight w:val="0"/>
          <w:marTop w:val="0"/>
          <w:marBottom w:val="0"/>
          <w:divBdr>
            <w:top w:val="none" w:sz="0" w:space="0" w:color="auto"/>
            <w:left w:val="none" w:sz="0" w:space="0" w:color="auto"/>
            <w:bottom w:val="none" w:sz="0" w:space="0" w:color="auto"/>
            <w:right w:val="none" w:sz="0" w:space="0" w:color="auto"/>
          </w:divBdr>
        </w:div>
        <w:div w:id="2099473905">
          <w:marLeft w:val="0"/>
          <w:marRight w:val="0"/>
          <w:marTop w:val="0"/>
          <w:marBottom w:val="0"/>
          <w:divBdr>
            <w:top w:val="none" w:sz="0" w:space="0" w:color="auto"/>
            <w:left w:val="none" w:sz="0" w:space="0" w:color="auto"/>
            <w:bottom w:val="none" w:sz="0" w:space="0" w:color="auto"/>
            <w:right w:val="none" w:sz="0" w:space="0" w:color="auto"/>
          </w:divBdr>
        </w:div>
      </w:divsChild>
    </w:div>
    <w:div w:id="1805852515">
      <w:bodyDiv w:val="1"/>
      <w:marLeft w:val="0"/>
      <w:marRight w:val="0"/>
      <w:marTop w:val="0"/>
      <w:marBottom w:val="0"/>
      <w:divBdr>
        <w:top w:val="none" w:sz="0" w:space="0" w:color="auto"/>
        <w:left w:val="none" w:sz="0" w:space="0" w:color="auto"/>
        <w:bottom w:val="none" w:sz="0" w:space="0" w:color="auto"/>
        <w:right w:val="none" w:sz="0" w:space="0" w:color="auto"/>
      </w:divBdr>
    </w:div>
    <w:div w:id="1873880930">
      <w:bodyDiv w:val="1"/>
      <w:marLeft w:val="0"/>
      <w:marRight w:val="0"/>
      <w:marTop w:val="0"/>
      <w:marBottom w:val="0"/>
      <w:divBdr>
        <w:top w:val="none" w:sz="0" w:space="0" w:color="auto"/>
        <w:left w:val="none" w:sz="0" w:space="0" w:color="auto"/>
        <w:bottom w:val="none" w:sz="0" w:space="0" w:color="auto"/>
        <w:right w:val="none" w:sz="0" w:space="0" w:color="auto"/>
      </w:divBdr>
    </w:div>
    <w:div w:id="1891335166">
      <w:bodyDiv w:val="1"/>
      <w:marLeft w:val="0"/>
      <w:marRight w:val="0"/>
      <w:marTop w:val="0"/>
      <w:marBottom w:val="0"/>
      <w:divBdr>
        <w:top w:val="none" w:sz="0" w:space="0" w:color="auto"/>
        <w:left w:val="none" w:sz="0" w:space="0" w:color="auto"/>
        <w:bottom w:val="none" w:sz="0" w:space="0" w:color="auto"/>
        <w:right w:val="none" w:sz="0" w:space="0" w:color="auto"/>
      </w:divBdr>
      <w:divsChild>
        <w:div w:id="178274309">
          <w:marLeft w:val="0"/>
          <w:marRight w:val="0"/>
          <w:marTop w:val="0"/>
          <w:marBottom w:val="0"/>
          <w:divBdr>
            <w:top w:val="none" w:sz="0" w:space="0" w:color="auto"/>
            <w:left w:val="none" w:sz="0" w:space="0" w:color="auto"/>
            <w:bottom w:val="none" w:sz="0" w:space="0" w:color="auto"/>
            <w:right w:val="none" w:sz="0" w:space="0" w:color="auto"/>
          </w:divBdr>
        </w:div>
        <w:div w:id="416906080">
          <w:marLeft w:val="0"/>
          <w:marRight w:val="0"/>
          <w:marTop w:val="0"/>
          <w:marBottom w:val="0"/>
          <w:divBdr>
            <w:top w:val="none" w:sz="0" w:space="0" w:color="auto"/>
            <w:left w:val="none" w:sz="0" w:space="0" w:color="auto"/>
            <w:bottom w:val="none" w:sz="0" w:space="0" w:color="auto"/>
            <w:right w:val="none" w:sz="0" w:space="0" w:color="auto"/>
          </w:divBdr>
        </w:div>
        <w:div w:id="982544531">
          <w:marLeft w:val="0"/>
          <w:marRight w:val="0"/>
          <w:marTop w:val="0"/>
          <w:marBottom w:val="0"/>
          <w:divBdr>
            <w:top w:val="none" w:sz="0" w:space="0" w:color="auto"/>
            <w:left w:val="none" w:sz="0" w:space="0" w:color="auto"/>
            <w:bottom w:val="none" w:sz="0" w:space="0" w:color="auto"/>
            <w:right w:val="none" w:sz="0" w:space="0" w:color="auto"/>
          </w:divBdr>
        </w:div>
      </w:divsChild>
    </w:div>
    <w:div w:id="1916157803">
      <w:bodyDiv w:val="1"/>
      <w:marLeft w:val="0"/>
      <w:marRight w:val="0"/>
      <w:marTop w:val="0"/>
      <w:marBottom w:val="0"/>
      <w:divBdr>
        <w:top w:val="none" w:sz="0" w:space="0" w:color="auto"/>
        <w:left w:val="none" w:sz="0" w:space="0" w:color="auto"/>
        <w:bottom w:val="none" w:sz="0" w:space="0" w:color="auto"/>
        <w:right w:val="none" w:sz="0" w:space="0" w:color="auto"/>
      </w:divBdr>
    </w:div>
    <w:div w:id="2129622059">
      <w:bodyDiv w:val="1"/>
      <w:marLeft w:val="0"/>
      <w:marRight w:val="0"/>
      <w:marTop w:val="0"/>
      <w:marBottom w:val="0"/>
      <w:divBdr>
        <w:top w:val="none" w:sz="0" w:space="0" w:color="auto"/>
        <w:left w:val="none" w:sz="0" w:space="0" w:color="auto"/>
        <w:bottom w:val="none" w:sz="0" w:space="0" w:color="auto"/>
        <w:right w:val="none" w:sz="0" w:space="0" w:color="auto"/>
      </w:divBdr>
      <w:divsChild>
        <w:div w:id="14231605">
          <w:marLeft w:val="0"/>
          <w:marRight w:val="0"/>
          <w:marTop w:val="0"/>
          <w:marBottom w:val="0"/>
          <w:divBdr>
            <w:top w:val="none" w:sz="0" w:space="0" w:color="auto"/>
            <w:left w:val="none" w:sz="0" w:space="0" w:color="auto"/>
            <w:bottom w:val="none" w:sz="0" w:space="0" w:color="auto"/>
            <w:right w:val="none" w:sz="0" w:space="0" w:color="auto"/>
          </w:divBdr>
        </w:div>
        <w:div w:id="387191122">
          <w:marLeft w:val="0"/>
          <w:marRight w:val="0"/>
          <w:marTop w:val="0"/>
          <w:marBottom w:val="0"/>
          <w:divBdr>
            <w:top w:val="none" w:sz="0" w:space="0" w:color="auto"/>
            <w:left w:val="none" w:sz="0" w:space="0" w:color="auto"/>
            <w:bottom w:val="none" w:sz="0" w:space="0" w:color="auto"/>
            <w:right w:val="none" w:sz="0" w:space="0" w:color="auto"/>
          </w:divBdr>
        </w:div>
        <w:div w:id="140983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qaa.ac.uk" TargetMode="External"/><Relationship Id="rId2" Type="http://schemas.openxmlformats.org/officeDocument/2006/relationships/numbering" Target="numbering.xml"/><Relationship Id="rId16" Type="http://schemas.openxmlformats.org/officeDocument/2006/relationships/hyperlink" Target="https://www.qaa.ac.uk/privacy-and-cook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qaa.ac.uk" TargetMode="External"/><Relationship Id="rId5" Type="http://schemas.openxmlformats.org/officeDocument/2006/relationships/webSettings" Target="webSettings.xml"/><Relationship Id="rId15" Type="http://schemas.openxmlformats.org/officeDocument/2006/relationships/hyperlink" Target="https://app.onlinesurveys.jisc.ac.uk/s/qaa5/access-recognition-scheme" TargetMode="External"/><Relationship Id="rId10" Type="http://schemas.openxmlformats.org/officeDocument/2006/relationships/hyperlink" Target="https://app.onlinesurveys.jisc.ac.uk/s/qaa5/access-recognition-sche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qaa.ac.uk/news-events/news/consultation-on-access-to-higher-education-recognition-scheme" TargetMode="External"/></Relationships>
</file>

<file path=word/theme/theme1.xml><?xml version="1.0" encoding="utf-8"?>
<a:theme xmlns:a="http://schemas.openxmlformats.org/drawingml/2006/main" name="Office Theme">
  <a:themeElements>
    <a:clrScheme name="Custom 49">
      <a:dk1>
        <a:sysClr val="windowText" lastClr="000000"/>
      </a:dk1>
      <a:lt1>
        <a:sysClr val="window" lastClr="FFFFFF"/>
      </a:lt1>
      <a:dk2>
        <a:srgbClr val="BF188B"/>
      </a:dk2>
      <a:lt2>
        <a:srgbClr val="45005E"/>
      </a:lt2>
      <a:accent1>
        <a:srgbClr val="4D4D4D"/>
      </a:accent1>
      <a:accent2>
        <a:srgbClr val="56AF34"/>
      </a:accent2>
      <a:accent3>
        <a:srgbClr val="C59620"/>
      </a:accent3>
      <a:accent4>
        <a:srgbClr val="0072A8"/>
      </a:accent4>
      <a:accent5>
        <a:srgbClr val="00A99D"/>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A34C-F5E3-4CC2-B51F-46DD7530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Links>
    <vt:vector size="108" baseType="variant">
      <vt:variant>
        <vt:i4>3473459</vt:i4>
      </vt:variant>
      <vt:variant>
        <vt:i4>51</vt:i4>
      </vt:variant>
      <vt:variant>
        <vt:i4>0</vt:i4>
      </vt:variant>
      <vt:variant>
        <vt:i4>5</vt:i4>
      </vt:variant>
      <vt:variant>
        <vt:lpwstr>https://dqbengland.org.uk/</vt:lpwstr>
      </vt:variant>
      <vt:variant>
        <vt:lpwstr/>
      </vt:variant>
      <vt:variant>
        <vt:i4>6357103</vt:i4>
      </vt:variant>
      <vt:variant>
        <vt:i4>48</vt:i4>
      </vt:variant>
      <vt:variant>
        <vt:i4>0</vt:i4>
      </vt:variant>
      <vt:variant>
        <vt:i4>5</vt:i4>
      </vt:variant>
      <vt:variant>
        <vt:lpwstr>https://www.ehea.info/</vt:lpwstr>
      </vt:variant>
      <vt:variant>
        <vt:lpwstr/>
      </vt:variant>
      <vt:variant>
        <vt:i4>3276907</vt:i4>
      </vt:variant>
      <vt:variant>
        <vt:i4>45</vt:i4>
      </vt:variant>
      <vt:variant>
        <vt:i4>0</vt:i4>
      </vt:variant>
      <vt:variant>
        <vt:i4>5</vt:i4>
      </vt:variant>
      <vt:variant>
        <vt:lpwstr>https://www.qaa.ac.uk/docs/qaa/quality-code/uk-quality-code-sector-feedback-23.pdf</vt:lpwstr>
      </vt:variant>
      <vt:variant>
        <vt:lpwstr/>
      </vt:variant>
      <vt:variant>
        <vt:i4>3276907</vt:i4>
      </vt:variant>
      <vt:variant>
        <vt:i4>42</vt:i4>
      </vt:variant>
      <vt:variant>
        <vt:i4>0</vt:i4>
      </vt:variant>
      <vt:variant>
        <vt:i4>5</vt:i4>
      </vt:variant>
      <vt:variant>
        <vt:lpwstr>https://www.qaa.ac.uk/docs/qaa/quality-code/uk-quality-code-sector-feedback-23.pdf</vt:lpwstr>
      </vt:variant>
      <vt:variant>
        <vt:lpwstr/>
      </vt:variant>
      <vt:variant>
        <vt:i4>3276907</vt:i4>
      </vt:variant>
      <vt:variant>
        <vt:i4>39</vt:i4>
      </vt:variant>
      <vt:variant>
        <vt:i4>0</vt:i4>
      </vt:variant>
      <vt:variant>
        <vt:i4>5</vt:i4>
      </vt:variant>
      <vt:variant>
        <vt:lpwstr>https://www.qaa.ac.uk/docs/qaa/quality-code/uk-quality-code-sector-feedback-23.pdf</vt:lpwstr>
      </vt:variant>
      <vt:variant>
        <vt:lpwstr/>
      </vt:variant>
      <vt:variant>
        <vt:i4>3276907</vt:i4>
      </vt:variant>
      <vt:variant>
        <vt:i4>36</vt:i4>
      </vt:variant>
      <vt:variant>
        <vt:i4>0</vt:i4>
      </vt:variant>
      <vt:variant>
        <vt:i4>5</vt:i4>
      </vt:variant>
      <vt:variant>
        <vt:lpwstr>https://www.qaa.ac.uk/docs/qaa/quality-code/uk-quality-code-sector-feedback-23.pdf</vt:lpwstr>
      </vt:variant>
      <vt:variant>
        <vt:lpwstr/>
      </vt:variant>
      <vt:variant>
        <vt:i4>3276907</vt:i4>
      </vt:variant>
      <vt:variant>
        <vt:i4>33</vt:i4>
      </vt:variant>
      <vt:variant>
        <vt:i4>0</vt:i4>
      </vt:variant>
      <vt:variant>
        <vt:i4>5</vt:i4>
      </vt:variant>
      <vt:variant>
        <vt:lpwstr>https://www.qaa.ac.uk/docs/qaa/quality-code/uk-quality-code-sector-feedback-23.pdf</vt:lpwstr>
      </vt:variant>
      <vt:variant>
        <vt:lpwstr/>
      </vt:variant>
      <vt:variant>
        <vt:i4>5832802</vt:i4>
      </vt:variant>
      <vt:variant>
        <vt:i4>30</vt:i4>
      </vt:variant>
      <vt:variant>
        <vt:i4>0</vt:i4>
      </vt:variant>
      <vt:variant>
        <vt:i4>5</vt:i4>
      </vt:variant>
      <vt:variant>
        <vt:lpwstr>https://ehea.info/media.ehea.info/file/WG_Frameworks_qualification/71/0/050218_QF_EHEA_580710.pdf</vt:lpwstr>
      </vt:variant>
      <vt:variant>
        <vt:lpwstr/>
      </vt:variant>
      <vt:variant>
        <vt:i4>3276907</vt:i4>
      </vt:variant>
      <vt:variant>
        <vt:i4>27</vt:i4>
      </vt:variant>
      <vt:variant>
        <vt:i4>0</vt:i4>
      </vt:variant>
      <vt:variant>
        <vt:i4>5</vt:i4>
      </vt:variant>
      <vt:variant>
        <vt:lpwstr>https://www.qaa.ac.uk/docs/qaa/quality-code/uk-quality-code-sector-feedback-23.pdf2</vt:lpwstr>
      </vt:variant>
      <vt:variant>
        <vt:lpwstr/>
      </vt:variant>
      <vt:variant>
        <vt:i4>3276907</vt:i4>
      </vt:variant>
      <vt:variant>
        <vt:i4>24</vt:i4>
      </vt:variant>
      <vt:variant>
        <vt:i4>0</vt:i4>
      </vt:variant>
      <vt:variant>
        <vt:i4>5</vt:i4>
      </vt:variant>
      <vt:variant>
        <vt:lpwstr>https://www.qaa.ac.uk/docs/qaa/quality-code/uk-quality-code-sector-feedback-23.pdf2</vt:lpwstr>
      </vt:variant>
      <vt:variant>
        <vt:lpwstr/>
      </vt:variant>
      <vt:variant>
        <vt:i4>3276907</vt:i4>
      </vt:variant>
      <vt:variant>
        <vt:i4>21</vt:i4>
      </vt:variant>
      <vt:variant>
        <vt:i4>0</vt:i4>
      </vt:variant>
      <vt:variant>
        <vt:i4>5</vt:i4>
      </vt:variant>
      <vt:variant>
        <vt:lpwstr>https://www.qaa.ac.uk/docs/qaa/quality-code/uk-quality-code-sector-feedback-23.pdf</vt:lpwstr>
      </vt:variant>
      <vt:variant>
        <vt:lpwstr/>
      </vt:variant>
      <vt:variant>
        <vt:i4>3276907</vt:i4>
      </vt:variant>
      <vt:variant>
        <vt:i4>18</vt:i4>
      </vt:variant>
      <vt:variant>
        <vt:i4>0</vt:i4>
      </vt:variant>
      <vt:variant>
        <vt:i4>5</vt:i4>
      </vt:variant>
      <vt:variant>
        <vt:lpwstr>https://www.qaa.ac.uk/docs/qaa/quality-code/uk-quality-code-sector-feedback-23.pdf</vt:lpwstr>
      </vt:variant>
      <vt:variant>
        <vt:lpwstr/>
      </vt:variant>
      <vt:variant>
        <vt:i4>3276907</vt:i4>
      </vt:variant>
      <vt:variant>
        <vt:i4>15</vt:i4>
      </vt:variant>
      <vt:variant>
        <vt:i4>0</vt:i4>
      </vt:variant>
      <vt:variant>
        <vt:i4>5</vt:i4>
      </vt:variant>
      <vt:variant>
        <vt:lpwstr>https://www.qaa.ac.uk/docs/qaa/quality-code/uk-quality-code-sector-feedback-23.pdf</vt:lpwstr>
      </vt:variant>
      <vt:variant>
        <vt:lpwstr/>
      </vt:variant>
      <vt:variant>
        <vt:i4>3276907</vt:i4>
      </vt:variant>
      <vt:variant>
        <vt:i4>12</vt:i4>
      </vt:variant>
      <vt:variant>
        <vt:i4>0</vt:i4>
      </vt:variant>
      <vt:variant>
        <vt:i4>5</vt:i4>
      </vt:variant>
      <vt:variant>
        <vt:lpwstr>https://www.qaa.ac.uk/docs/qaa/quality-code/uk-quality-code-sector-feedback-23.pdf</vt:lpwstr>
      </vt:variant>
      <vt:variant>
        <vt:lpwstr/>
      </vt:variant>
      <vt:variant>
        <vt:i4>3276907</vt:i4>
      </vt:variant>
      <vt:variant>
        <vt:i4>9</vt:i4>
      </vt:variant>
      <vt:variant>
        <vt:i4>0</vt:i4>
      </vt:variant>
      <vt:variant>
        <vt:i4>5</vt:i4>
      </vt:variant>
      <vt:variant>
        <vt:lpwstr>https://www.qaa.ac.uk/docs/qaa/quality-code/uk-quality-code-sector-feedback-23.pdf</vt:lpwstr>
      </vt:variant>
      <vt:variant>
        <vt:lpwstr/>
      </vt:variant>
      <vt:variant>
        <vt:i4>4718632</vt:i4>
      </vt:variant>
      <vt:variant>
        <vt:i4>6</vt:i4>
      </vt:variant>
      <vt:variant>
        <vt:i4>0</vt:i4>
      </vt:variant>
      <vt:variant>
        <vt:i4>5</vt:i4>
      </vt:variant>
      <vt:variant>
        <vt:lpwstr>https://www.qaa.ac.uk/docs/qaa/quality-code/uk-quality-code-sector-feedback-23.pdf?sfvrsn=bbacb081_12</vt:lpwstr>
      </vt:variant>
      <vt:variant>
        <vt:lpwstr/>
      </vt:variant>
      <vt:variant>
        <vt:i4>5636117</vt:i4>
      </vt:variant>
      <vt:variant>
        <vt:i4>3</vt:i4>
      </vt:variant>
      <vt:variant>
        <vt:i4>0</vt:i4>
      </vt:variant>
      <vt:variant>
        <vt:i4>5</vt:i4>
      </vt:variant>
      <vt:variant>
        <vt:lpwstr>https://www.qaa.ac.uk/privacy-and-cookies</vt:lpwstr>
      </vt:variant>
      <vt:variant>
        <vt:lpwstr/>
      </vt:variant>
      <vt:variant>
        <vt:i4>262264</vt:i4>
      </vt:variant>
      <vt:variant>
        <vt:i4>0</vt:i4>
      </vt:variant>
      <vt:variant>
        <vt:i4>0</vt:i4>
      </vt:variant>
      <vt:variant>
        <vt:i4>5</vt:i4>
      </vt:variant>
      <vt:variant>
        <vt:lpwstr>mailto:membership@qaa.ac.uk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2024-05-28T12:59:00Z</dcterms:created>
  <dcterms:modified xsi:type="dcterms:W3CDTF">2024-05-28T12:59:00Z</dcterms:modified>
</cp:coreProperties>
</file>